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A9" w:rsidRPr="00292B87" w:rsidRDefault="005568FD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27A9" w:rsidRPr="00292B87">
        <w:rPr>
          <w:rFonts w:ascii="Arial" w:hAnsi="Arial" w:cs="Arial"/>
          <w:sz w:val="32"/>
          <w:szCs w:val="32"/>
        </w:rPr>
        <w:t>РОССИЙСКАЯ ФЕДЕРАЦИЯ</w:t>
      </w:r>
    </w:p>
    <w:p w:rsidR="001A27A9" w:rsidRPr="00292B87" w:rsidRDefault="001A27A9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ИРКУТСКАЯ ОБЛАСТЬ</w:t>
      </w:r>
    </w:p>
    <w:p w:rsidR="001A27A9" w:rsidRPr="00292B87" w:rsidRDefault="001A27A9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БРАТСКИЙ РАЙОН</w:t>
      </w:r>
    </w:p>
    <w:p w:rsidR="001A27A9" w:rsidRPr="00292B87" w:rsidRDefault="001C4D42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 xml:space="preserve">ВИХОРЕВСКОЕ </w:t>
      </w:r>
      <w:r w:rsidR="001A27A9" w:rsidRPr="00292B87">
        <w:rPr>
          <w:rFonts w:ascii="Arial" w:hAnsi="Arial" w:cs="Arial"/>
          <w:sz w:val="32"/>
          <w:szCs w:val="32"/>
        </w:rPr>
        <w:t>МУНИЦИПАЛЬНОЕ ОБРАЗОВАНИЕ</w:t>
      </w:r>
    </w:p>
    <w:p w:rsidR="001A27A9" w:rsidRPr="00292B87" w:rsidRDefault="001A27A9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АДМИНИСТРАЦИ</w:t>
      </w:r>
      <w:r w:rsidR="007D344A">
        <w:rPr>
          <w:rFonts w:ascii="Arial" w:hAnsi="Arial" w:cs="Arial"/>
          <w:sz w:val="32"/>
          <w:szCs w:val="32"/>
        </w:rPr>
        <w:t>Я</w:t>
      </w:r>
    </w:p>
    <w:p w:rsidR="005A7C16" w:rsidRPr="00292B87" w:rsidRDefault="005A7C16" w:rsidP="00292B87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Default="008164E7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4246D0" w:rsidRPr="00292B87" w:rsidRDefault="004246D0" w:rsidP="00292B87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3C4346" w:rsidRPr="003C4346" w:rsidRDefault="003C4346" w:rsidP="003C4346">
      <w:pPr>
        <w:rPr>
          <w:rFonts w:ascii="Arial" w:hAnsi="Arial" w:cs="Arial"/>
          <w:sz w:val="32"/>
          <w:szCs w:val="32"/>
        </w:rPr>
      </w:pPr>
      <w:r w:rsidRPr="003C4346">
        <w:rPr>
          <w:rFonts w:ascii="Arial" w:hAnsi="Arial" w:cs="Arial"/>
          <w:sz w:val="32"/>
          <w:szCs w:val="32"/>
        </w:rPr>
        <w:t>от 22.02.2018г.</w:t>
      </w:r>
      <w:r w:rsidR="00063796" w:rsidRPr="003C4346">
        <w:rPr>
          <w:rFonts w:ascii="Arial" w:hAnsi="Arial" w:cs="Arial"/>
          <w:sz w:val="32"/>
          <w:szCs w:val="32"/>
        </w:rPr>
        <w:t xml:space="preserve"> </w:t>
      </w:r>
      <w:r w:rsidR="00D04A74" w:rsidRPr="003C4346">
        <w:rPr>
          <w:rFonts w:ascii="Arial" w:hAnsi="Arial" w:cs="Arial"/>
          <w:sz w:val="32"/>
          <w:szCs w:val="32"/>
        </w:rPr>
        <w:t xml:space="preserve">        </w:t>
      </w:r>
      <w:r w:rsidRPr="003C4346">
        <w:rPr>
          <w:rFonts w:ascii="Arial" w:hAnsi="Arial" w:cs="Arial"/>
          <w:sz w:val="32"/>
          <w:szCs w:val="32"/>
        </w:rPr>
        <w:t xml:space="preserve">                                                           </w:t>
      </w:r>
      <w:r w:rsidR="00D04A74" w:rsidRPr="003C4346">
        <w:rPr>
          <w:rFonts w:ascii="Arial" w:hAnsi="Arial" w:cs="Arial"/>
          <w:sz w:val="32"/>
          <w:szCs w:val="32"/>
        </w:rPr>
        <w:t xml:space="preserve"> </w:t>
      </w:r>
      <w:r w:rsidR="00063796" w:rsidRPr="003C4346">
        <w:rPr>
          <w:rFonts w:ascii="Arial" w:hAnsi="Arial" w:cs="Arial"/>
          <w:sz w:val="32"/>
          <w:szCs w:val="32"/>
        </w:rPr>
        <w:t xml:space="preserve"> </w:t>
      </w:r>
      <w:r w:rsidR="00464345" w:rsidRPr="003C4346">
        <w:rPr>
          <w:rFonts w:ascii="Arial" w:hAnsi="Arial" w:cs="Arial"/>
          <w:sz w:val="32"/>
          <w:szCs w:val="32"/>
        </w:rPr>
        <w:t xml:space="preserve"> </w:t>
      </w:r>
      <w:r w:rsidR="00292B87" w:rsidRPr="003C4346">
        <w:rPr>
          <w:rFonts w:ascii="Arial" w:hAnsi="Arial" w:cs="Arial"/>
          <w:sz w:val="32"/>
          <w:szCs w:val="32"/>
        </w:rPr>
        <w:t xml:space="preserve">  </w:t>
      </w:r>
      <w:r w:rsidR="001A27A9" w:rsidRPr="003C4346">
        <w:rPr>
          <w:rFonts w:ascii="Arial" w:hAnsi="Arial" w:cs="Arial"/>
          <w:sz w:val="32"/>
          <w:szCs w:val="32"/>
        </w:rPr>
        <w:t>№</w:t>
      </w:r>
      <w:r w:rsidRPr="003C4346">
        <w:rPr>
          <w:rFonts w:ascii="Arial" w:hAnsi="Arial" w:cs="Arial"/>
          <w:sz w:val="32"/>
          <w:szCs w:val="32"/>
        </w:rPr>
        <w:t>37</w:t>
      </w:r>
    </w:p>
    <w:p w:rsidR="001A27A9" w:rsidRDefault="001C4D42" w:rsidP="003C4346">
      <w:pPr>
        <w:jc w:val="center"/>
        <w:rPr>
          <w:rFonts w:ascii="Arial" w:hAnsi="Arial" w:cs="Arial"/>
          <w:sz w:val="24"/>
          <w:szCs w:val="24"/>
        </w:rPr>
      </w:pPr>
      <w:r w:rsidRPr="005A7C16">
        <w:rPr>
          <w:rFonts w:ascii="Arial" w:hAnsi="Arial" w:cs="Arial"/>
          <w:sz w:val="24"/>
          <w:szCs w:val="24"/>
        </w:rPr>
        <w:t>г. Вихоревка</w:t>
      </w:r>
    </w:p>
    <w:p w:rsidR="00C359EC" w:rsidRDefault="00AB7C96" w:rsidP="00464345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ОТ 10.10.2017 №241 «</w:t>
      </w:r>
      <w:r w:rsidR="00090EC6">
        <w:rPr>
          <w:rFonts w:ascii="Arial" w:hAnsi="Arial" w:cs="Arial"/>
          <w:sz w:val="32"/>
          <w:szCs w:val="32"/>
        </w:rPr>
        <w:t>О</w:t>
      </w:r>
      <w:r w:rsidR="00372AB8">
        <w:rPr>
          <w:rFonts w:ascii="Arial" w:hAnsi="Arial" w:cs="Arial"/>
          <w:sz w:val="32"/>
          <w:szCs w:val="32"/>
        </w:rPr>
        <w:t xml:space="preserve"> </w:t>
      </w:r>
      <w:r w:rsidR="008E3715">
        <w:rPr>
          <w:rFonts w:ascii="Arial" w:hAnsi="Arial" w:cs="Arial"/>
          <w:sz w:val="32"/>
          <w:szCs w:val="32"/>
        </w:rPr>
        <w:t xml:space="preserve">СОЗДАНИИ КОМИССИИ </w:t>
      </w:r>
      <w:r w:rsidR="00C359EC">
        <w:rPr>
          <w:rFonts w:ascii="Arial" w:hAnsi="Arial" w:cs="Arial"/>
          <w:sz w:val="32"/>
          <w:szCs w:val="32"/>
        </w:rPr>
        <w:t>ПО ПРЕДУПРЕЖДЕНИЮ И ЛИКВИДАЦИИ ЧРЕЗВЫЧАЙНЫХ СИТУАЦИЙ И ОБЕСПЕЧЕНИЮ ПОЖАРНОЙ БЕЗОПАСНОСТИ НА ТЕРРИТОРИИ ВИХОРЕВСКОГО ГОРОДСКОГО ПОСЕЛЕНИЯ</w:t>
      </w:r>
      <w:r>
        <w:rPr>
          <w:rFonts w:ascii="Arial" w:hAnsi="Arial" w:cs="Arial"/>
          <w:sz w:val="32"/>
          <w:szCs w:val="32"/>
        </w:rPr>
        <w:t>»</w:t>
      </w:r>
    </w:p>
    <w:p w:rsidR="00710F61" w:rsidRPr="006802F6" w:rsidRDefault="00710F61" w:rsidP="0046434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C4346" w:rsidRDefault="00AB7C96" w:rsidP="003C4346">
      <w:pPr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связи с изменением штатного состава администрации Вихоревского городского поселения, руководствуясь Уставом Вихоревского муниципального образования</w:t>
      </w:r>
    </w:p>
    <w:p w:rsidR="00B6498A" w:rsidRPr="00B6498A" w:rsidRDefault="00B6498A" w:rsidP="003C4346">
      <w:pPr>
        <w:ind w:firstLine="705"/>
        <w:jc w:val="center"/>
        <w:rPr>
          <w:rFonts w:ascii="Arial" w:hAnsi="Arial" w:cs="Arial"/>
          <w:sz w:val="28"/>
          <w:szCs w:val="28"/>
        </w:rPr>
      </w:pPr>
      <w:r w:rsidRPr="00B6498A">
        <w:rPr>
          <w:rFonts w:ascii="Arial" w:hAnsi="Arial" w:cs="Arial"/>
          <w:sz w:val="28"/>
          <w:szCs w:val="28"/>
        </w:rPr>
        <w:t>ПОСТАНОВЛЯЕТ</w:t>
      </w:r>
      <w:r>
        <w:rPr>
          <w:rFonts w:ascii="Arial" w:hAnsi="Arial" w:cs="Arial"/>
          <w:sz w:val="28"/>
          <w:szCs w:val="28"/>
        </w:rPr>
        <w:t>:</w:t>
      </w:r>
    </w:p>
    <w:p w:rsidR="003C4346" w:rsidRDefault="002A2012" w:rsidP="003C4346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7C96">
        <w:rPr>
          <w:rFonts w:ascii="Arial" w:hAnsi="Arial" w:cs="Arial"/>
          <w:sz w:val="24"/>
          <w:szCs w:val="24"/>
        </w:rPr>
        <w:t>Приложение №1 Постановления от 10.10.2017 г. №241 изменить и изложить в новой редакции</w:t>
      </w:r>
      <w:r w:rsidR="00E35E3C" w:rsidRPr="00E35E3C">
        <w:rPr>
          <w:rFonts w:ascii="Arial" w:hAnsi="Arial" w:cs="Arial"/>
          <w:sz w:val="24"/>
          <w:szCs w:val="24"/>
        </w:rPr>
        <w:t>.</w:t>
      </w:r>
    </w:p>
    <w:p w:rsidR="007D344A" w:rsidRDefault="00E35E3C" w:rsidP="003C4346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 w:rsidRPr="00E35E3C">
        <w:rPr>
          <w:rFonts w:ascii="Arial" w:hAnsi="Arial" w:cs="Arial"/>
          <w:sz w:val="24"/>
          <w:szCs w:val="24"/>
        </w:rPr>
        <w:t xml:space="preserve">2. </w:t>
      </w:r>
      <w:r w:rsidR="007D344A">
        <w:rPr>
          <w:rFonts w:ascii="Arial" w:hAnsi="Arial" w:cs="Arial"/>
          <w:sz w:val="24"/>
          <w:szCs w:val="24"/>
        </w:rPr>
        <w:t>Данное постановление подлежит</w:t>
      </w:r>
      <w:r w:rsidR="00466C8A">
        <w:rPr>
          <w:rFonts w:ascii="Arial" w:hAnsi="Arial" w:cs="Arial"/>
          <w:sz w:val="24"/>
          <w:szCs w:val="24"/>
        </w:rPr>
        <w:t xml:space="preserve"> опубликованию в информационном бюллетене и </w:t>
      </w:r>
      <w:r w:rsidR="007D344A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Вихоревского городского поселения.</w:t>
      </w:r>
    </w:p>
    <w:p w:rsidR="007D344A" w:rsidRDefault="00F30F1A" w:rsidP="00357EB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50F7A">
        <w:rPr>
          <w:rFonts w:ascii="Arial" w:hAnsi="Arial" w:cs="Arial"/>
          <w:sz w:val="24"/>
          <w:szCs w:val="24"/>
        </w:rPr>
        <w:t>.</w:t>
      </w:r>
      <w:r w:rsidR="007D344A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7D344A" w:rsidRDefault="007D344A" w:rsidP="00357EB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D344A" w:rsidRDefault="007D344A" w:rsidP="00357EB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D344A" w:rsidRDefault="004675F6" w:rsidP="001D73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344A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7D34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7D344A">
        <w:rPr>
          <w:rFonts w:ascii="Arial" w:hAnsi="Arial" w:cs="Arial"/>
          <w:sz w:val="24"/>
          <w:szCs w:val="24"/>
        </w:rPr>
        <w:t xml:space="preserve"> </w:t>
      </w:r>
      <w:r w:rsidR="001D73E4" w:rsidRPr="001C4D42">
        <w:rPr>
          <w:rFonts w:ascii="Arial" w:hAnsi="Arial" w:cs="Arial"/>
          <w:sz w:val="24"/>
          <w:szCs w:val="24"/>
        </w:rPr>
        <w:t>Вихоревского</w:t>
      </w:r>
    </w:p>
    <w:p w:rsidR="001D73E4" w:rsidRDefault="004675F6" w:rsidP="001D73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ab/>
      </w:r>
      <w:r w:rsidR="007D344A">
        <w:rPr>
          <w:rFonts w:ascii="Arial" w:hAnsi="Arial" w:cs="Arial"/>
          <w:sz w:val="24"/>
          <w:szCs w:val="24"/>
        </w:rPr>
        <w:t xml:space="preserve">   </w:t>
      </w:r>
      <w:r w:rsidR="001D73E4" w:rsidRPr="001C4D42">
        <w:rPr>
          <w:rFonts w:ascii="Arial" w:hAnsi="Arial" w:cs="Arial"/>
          <w:sz w:val="24"/>
          <w:szCs w:val="24"/>
        </w:rPr>
        <w:t xml:space="preserve"> </w:t>
      </w:r>
      <w:r w:rsidR="001D73E4" w:rsidRPr="001C4D42">
        <w:rPr>
          <w:rFonts w:ascii="Arial" w:hAnsi="Arial" w:cs="Arial"/>
          <w:sz w:val="24"/>
          <w:szCs w:val="24"/>
        </w:rPr>
        <w:tab/>
      </w:r>
      <w:r w:rsidR="001D73E4" w:rsidRPr="001C4D42">
        <w:rPr>
          <w:rFonts w:ascii="Arial" w:hAnsi="Arial" w:cs="Arial"/>
          <w:sz w:val="24"/>
          <w:szCs w:val="24"/>
        </w:rPr>
        <w:tab/>
      </w:r>
      <w:r w:rsidR="001D73E4" w:rsidRPr="001C4D42">
        <w:rPr>
          <w:rFonts w:ascii="Arial" w:hAnsi="Arial" w:cs="Arial"/>
          <w:sz w:val="24"/>
          <w:szCs w:val="24"/>
        </w:rPr>
        <w:tab/>
      </w:r>
      <w:r w:rsidR="006C4FC0">
        <w:rPr>
          <w:rFonts w:ascii="Arial" w:hAnsi="Arial" w:cs="Arial"/>
          <w:sz w:val="24"/>
          <w:szCs w:val="24"/>
        </w:rPr>
        <w:t xml:space="preserve">   </w:t>
      </w:r>
      <w:r w:rsidR="001D73E4" w:rsidRPr="001C4D42">
        <w:rPr>
          <w:rFonts w:ascii="Arial" w:hAnsi="Arial" w:cs="Arial"/>
          <w:sz w:val="24"/>
          <w:szCs w:val="24"/>
        </w:rPr>
        <w:tab/>
      </w:r>
      <w:r w:rsidR="006C4FC0">
        <w:rPr>
          <w:rFonts w:ascii="Arial" w:hAnsi="Arial" w:cs="Arial"/>
          <w:sz w:val="24"/>
          <w:szCs w:val="24"/>
        </w:rPr>
        <w:t xml:space="preserve">  </w:t>
      </w:r>
      <w:r w:rsidR="001D73E4" w:rsidRPr="001C4D42">
        <w:rPr>
          <w:rFonts w:ascii="Arial" w:hAnsi="Arial" w:cs="Arial"/>
          <w:sz w:val="24"/>
          <w:szCs w:val="24"/>
        </w:rPr>
        <w:tab/>
      </w:r>
      <w:r w:rsidR="003C4346">
        <w:rPr>
          <w:rFonts w:ascii="Arial" w:hAnsi="Arial" w:cs="Arial"/>
          <w:sz w:val="24"/>
          <w:szCs w:val="24"/>
        </w:rPr>
        <w:t xml:space="preserve">              </w:t>
      </w:r>
      <w:r w:rsidR="006C4F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Н.Ю. Дружинин</w:t>
      </w:r>
    </w:p>
    <w:p w:rsidR="003C4346" w:rsidRDefault="003C4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C4346" w:rsidRDefault="003C4346" w:rsidP="001D73E4">
      <w:pPr>
        <w:pStyle w:val="a4"/>
        <w:rPr>
          <w:rFonts w:ascii="Arial" w:hAnsi="Arial" w:cs="Arial"/>
          <w:sz w:val="24"/>
          <w:szCs w:val="24"/>
        </w:rPr>
        <w:sectPr w:rsidR="003C4346" w:rsidSect="00466C8A">
          <w:pgSz w:w="11906" w:h="16838"/>
          <w:pgMar w:top="993" w:right="707" w:bottom="993" w:left="1701" w:header="708" w:footer="708" w:gutter="0"/>
          <w:cols w:space="708"/>
          <w:docGrid w:linePitch="360"/>
        </w:sectPr>
      </w:pPr>
    </w:p>
    <w:p w:rsidR="003C4346" w:rsidRDefault="003C4346" w:rsidP="003C4346">
      <w:pPr>
        <w:pStyle w:val="a4"/>
        <w:ind w:left="2124" w:firstLine="708"/>
        <w:jc w:val="right"/>
        <w:rPr>
          <w:rFonts w:ascii="Courier New" w:eastAsia="Calibri" w:hAnsi="Courier New" w:cs="Courier New"/>
        </w:rPr>
      </w:pPr>
      <w:r w:rsidRPr="003C4346">
        <w:rPr>
          <w:rFonts w:ascii="Courier New" w:eastAsia="Calibri" w:hAnsi="Courier New" w:cs="Courier New"/>
        </w:rPr>
        <w:lastRenderedPageBreak/>
        <w:t>Приложение №1</w:t>
      </w:r>
    </w:p>
    <w:p w:rsidR="003C4346" w:rsidRPr="003C4346" w:rsidRDefault="003C4346" w:rsidP="003C4346">
      <w:pPr>
        <w:pStyle w:val="a4"/>
        <w:ind w:left="2124" w:firstLine="708"/>
        <w:jc w:val="right"/>
        <w:rPr>
          <w:rFonts w:ascii="Courier New" w:eastAsia="Calibri" w:hAnsi="Courier New" w:cs="Courier New"/>
        </w:rPr>
      </w:pPr>
      <w:r w:rsidRPr="003C4346">
        <w:rPr>
          <w:rFonts w:ascii="Courier New" w:eastAsia="Calibri" w:hAnsi="Courier New" w:cs="Courier New"/>
        </w:rPr>
        <w:t>УТВЕРЖДЕН:</w:t>
      </w:r>
    </w:p>
    <w:p w:rsidR="003C4346" w:rsidRDefault="003C4346" w:rsidP="003C4346">
      <w:pPr>
        <w:spacing w:after="0" w:line="240" w:lineRule="auto"/>
        <w:ind w:left="2124" w:firstLine="708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Постановление главы Вихоревского муниципального образования</w:t>
      </w:r>
    </w:p>
    <w:p w:rsidR="003C4346" w:rsidRPr="003C4346" w:rsidRDefault="003C4346" w:rsidP="003C4346">
      <w:pPr>
        <w:spacing w:after="0" w:line="240" w:lineRule="auto"/>
        <w:ind w:left="2124" w:firstLine="708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22.02.2018г. №37</w:t>
      </w:r>
    </w:p>
    <w:p w:rsidR="003C4346" w:rsidRPr="003C4346" w:rsidRDefault="003C4346" w:rsidP="003C4346">
      <w:pPr>
        <w:spacing w:after="0" w:line="240" w:lineRule="auto"/>
        <w:ind w:left="5664" w:firstLine="708"/>
        <w:rPr>
          <w:rFonts w:ascii="Arial" w:eastAsia="Calibri" w:hAnsi="Arial" w:cs="Arial"/>
          <w:sz w:val="24"/>
          <w:szCs w:val="24"/>
        </w:rPr>
      </w:pPr>
      <w:r w:rsidRPr="003C4346">
        <w:rPr>
          <w:rFonts w:ascii="Arial" w:eastAsia="Calibri" w:hAnsi="Arial" w:cs="Arial"/>
          <w:sz w:val="24"/>
          <w:szCs w:val="24"/>
        </w:rPr>
        <w:t xml:space="preserve">СОСТАВ </w:t>
      </w:r>
    </w:p>
    <w:p w:rsidR="003C4346" w:rsidRPr="003C4346" w:rsidRDefault="003C4346" w:rsidP="003C43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C4346">
        <w:rPr>
          <w:rFonts w:ascii="Arial" w:eastAsia="Calibri" w:hAnsi="Arial" w:cs="Arial"/>
          <w:sz w:val="24"/>
          <w:szCs w:val="24"/>
        </w:rPr>
        <w:t>Комиссии по предупреждению и ликвидации чрезвычайных ситуаций и обеспечению</w:t>
      </w:r>
    </w:p>
    <w:p w:rsidR="003C4346" w:rsidRPr="003C4346" w:rsidRDefault="003C4346" w:rsidP="003C43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C4346">
        <w:rPr>
          <w:rFonts w:ascii="Arial" w:eastAsia="Calibri" w:hAnsi="Arial" w:cs="Arial"/>
          <w:sz w:val="24"/>
          <w:szCs w:val="24"/>
        </w:rPr>
        <w:t>пожарной безопасности при администрации Вихоревского городского поселения</w:t>
      </w:r>
    </w:p>
    <w:p w:rsidR="003C4346" w:rsidRPr="003C4346" w:rsidRDefault="003C4346" w:rsidP="003C4346">
      <w:pPr>
        <w:spacing w:after="0" w:line="240" w:lineRule="auto"/>
        <w:jc w:val="center"/>
        <w:rPr>
          <w:rFonts w:ascii="Courier New" w:eastAsia="Calibri" w:hAnsi="Courier New" w:cs="Courier New"/>
        </w:rPr>
      </w:pPr>
    </w:p>
    <w:tbl>
      <w:tblPr>
        <w:tblStyle w:val="1"/>
        <w:tblW w:w="14786" w:type="dxa"/>
        <w:tblLook w:val="04A0"/>
      </w:tblPr>
      <w:tblGrid>
        <w:gridCol w:w="817"/>
        <w:gridCol w:w="3119"/>
        <w:gridCol w:w="3969"/>
        <w:gridCol w:w="1701"/>
        <w:gridCol w:w="2976"/>
        <w:gridCol w:w="2204"/>
      </w:tblGrid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№</w:t>
            </w:r>
          </w:p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ФИО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Должность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Рабочий телефон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Домашний адрес, телефон</w:t>
            </w: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Примечание</w:t>
            </w: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Шаманская Ирина Анатольевна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 xml:space="preserve">Председатель КЧС и ОПБ – первый заместитель главы администрации  Вихоревского городского поселения 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40-52-14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Поворова Елена Ивановна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секретарь комиссии - консультант по ГО и ЧС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40-52-15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8-964-212-90-50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8-950-138-22-04</w:t>
            </w: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 xml:space="preserve">Тихомирова 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Лариса Владимировна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Главный специалист отдела торговли  и защиты прав потребителей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40-07-75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ул. Советская 64-А-1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8-908-669-64-39</w:t>
            </w: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Муслимов Руслан Абдуллаевич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Начальник отдела полиции № 5 (дислокация г. Вихоревка)МУ МВД России «Братское»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40-55-22</w:t>
            </w:r>
          </w:p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40-55-41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8-964-105-05-05</w:t>
            </w: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Елина Валентина Викторовна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И.о. директора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МУП «ЖилСервис»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40-66-65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Валов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Валентин Борисович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Начальник ПЧ-122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49-70-54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8-964-105-45-69</w:t>
            </w: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 xml:space="preserve">Иващенко  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 xml:space="preserve">Степан 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Владимирович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 xml:space="preserve">Начальник штаба ГО и ЧС 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станции Вихоревка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49-83-02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Калинка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Владимир Романович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 xml:space="preserve">Начальник Вихоревского цеха 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ООО «Иркутск-Терминал»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49-81-71</w:t>
            </w:r>
          </w:p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ф.49-80-60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ул. Пионерская 23-1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8-902-561-76-92</w:t>
            </w: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Бедарев Андрей Сергеевич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исполнительный директор ОП «Вихоревское» ООО «Энергосфера-Иркутск»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40-50-21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8-924-603-78-48</w:t>
            </w: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Костюшко Марина Владиславовна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Заведующая ОГБУЗ «БРБ» Вихоревская городская больница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40-50-44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Хлыстов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Сергей Юрьевич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Начальник МУ Вихоревский РЭС-1 ЗАО «БЭСК»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49-85-75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8-904-149-11-80</w:t>
            </w: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 xml:space="preserve">Грищенко Сергей </w:t>
            </w:r>
            <w:r w:rsidRPr="003C4346">
              <w:rPr>
                <w:rFonts w:ascii="Courier New" w:eastAsia="Calibri" w:hAnsi="Courier New" w:cs="Courier New"/>
              </w:rPr>
              <w:lastRenderedPageBreak/>
              <w:t>Александрович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lastRenderedPageBreak/>
              <w:t>Прокурор Братского района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lastRenderedPageBreak/>
              <w:t>13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 xml:space="preserve">Малайкин 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Олег Анатольевич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Генеральный директор ООО «НАШ ДОМ»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49-48-53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ул. Горького 9-48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8-964-223-39-35</w:t>
            </w: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Никифорова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Наталия Владимировна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 xml:space="preserve">Генеральный директор 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ООО «Вихоревский РКЦ»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40-09-70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8-964-223-37-73</w:t>
            </w: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 xml:space="preserve">Попова 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Анна Викторовна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Начальник ОЖКХА и С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40-07-77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ул. Горького 23-99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40-52-26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 xml:space="preserve"> 8-950-124-39-93</w:t>
            </w: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16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Цыренов Андрей Цыренжапович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Начальник полиции Братского ЛО МВД России на транспорте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49-83-10</w:t>
            </w:r>
          </w:p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49-83-57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C4346" w:rsidRPr="003C4346" w:rsidTr="0087313D">
        <w:tc>
          <w:tcPr>
            <w:tcW w:w="817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17</w:t>
            </w:r>
          </w:p>
        </w:tc>
        <w:tc>
          <w:tcPr>
            <w:tcW w:w="311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Гладкая Роза Ивановна</w:t>
            </w:r>
          </w:p>
        </w:tc>
        <w:tc>
          <w:tcPr>
            <w:tcW w:w="3969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Начальник юридического отдела</w:t>
            </w:r>
          </w:p>
        </w:tc>
        <w:tc>
          <w:tcPr>
            <w:tcW w:w="1701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 xml:space="preserve">40-53-40 </w:t>
            </w:r>
          </w:p>
        </w:tc>
        <w:tc>
          <w:tcPr>
            <w:tcW w:w="2976" w:type="dxa"/>
          </w:tcPr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8-964-104-12-35</w:t>
            </w:r>
          </w:p>
          <w:p w:rsidR="003C4346" w:rsidRPr="003C4346" w:rsidRDefault="003C4346" w:rsidP="003C4346">
            <w:pPr>
              <w:rPr>
                <w:rFonts w:ascii="Courier New" w:eastAsia="Calibri" w:hAnsi="Courier New" w:cs="Courier New"/>
              </w:rPr>
            </w:pPr>
            <w:r w:rsidRPr="003C4346">
              <w:rPr>
                <w:rFonts w:ascii="Courier New" w:eastAsia="Calibri" w:hAnsi="Courier New" w:cs="Courier New"/>
              </w:rPr>
              <w:t>8-902-179-99-73</w:t>
            </w:r>
          </w:p>
        </w:tc>
        <w:tc>
          <w:tcPr>
            <w:tcW w:w="2204" w:type="dxa"/>
          </w:tcPr>
          <w:p w:rsidR="003C4346" w:rsidRPr="003C4346" w:rsidRDefault="003C4346" w:rsidP="003C4346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3C4346" w:rsidRPr="003C4346" w:rsidRDefault="003C4346" w:rsidP="003C4346">
      <w:pPr>
        <w:spacing w:after="0" w:line="240" w:lineRule="auto"/>
        <w:rPr>
          <w:rFonts w:ascii="Courier New" w:eastAsia="Calibri" w:hAnsi="Courier New" w:cs="Courier New"/>
        </w:rPr>
      </w:pPr>
    </w:p>
    <w:p w:rsidR="003C4346" w:rsidRPr="003C4346" w:rsidRDefault="003C4346" w:rsidP="003C4346">
      <w:pPr>
        <w:spacing w:after="0" w:line="240" w:lineRule="auto"/>
        <w:rPr>
          <w:rFonts w:ascii="Courier New" w:eastAsia="Calibri" w:hAnsi="Courier New" w:cs="Courier New"/>
        </w:rPr>
      </w:pPr>
    </w:p>
    <w:p w:rsidR="003C4346" w:rsidRPr="003C4346" w:rsidRDefault="003C4346" w:rsidP="003C434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4346">
        <w:rPr>
          <w:rFonts w:ascii="Arial" w:eastAsia="Calibri" w:hAnsi="Arial" w:cs="Arial"/>
          <w:sz w:val="24"/>
          <w:szCs w:val="24"/>
        </w:rPr>
        <w:t xml:space="preserve">Примечание: </w:t>
      </w:r>
    </w:p>
    <w:p w:rsidR="003C4346" w:rsidRPr="003C4346" w:rsidRDefault="003C4346" w:rsidP="003C434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4346" w:rsidRPr="003C4346" w:rsidRDefault="003C4346" w:rsidP="003C43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4346">
        <w:rPr>
          <w:rFonts w:ascii="Arial" w:eastAsia="Calibri" w:hAnsi="Arial" w:cs="Arial"/>
          <w:sz w:val="24"/>
          <w:szCs w:val="24"/>
        </w:rPr>
        <w:t>1. Комиссия по ЧС и ОПБ прогнозирует возникновение ЧС, определяет и рассчитывает силы и средства, необходимые для предупреждения и ликвидации аварий, катастроф и стихийных бедствий.</w:t>
      </w:r>
    </w:p>
    <w:p w:rsidR="003C4346" w:rsidRPr="003C4346" w:rsidRDefault="003C4346" w:rsidP="003C43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4346">
        <w:rPr>
          <w:rFonts w:ascii="Arial" w:eastAsia="Calibri" w:hAnsi="Arial" w:cs="Arial"/>
          <w:sz w:val="24"/>
          <w:szCs w:val="24"/>
        </w:rPr>
        <w:t>2. Руководители организаций, предприятий и учреждений приглашаются на заседание комиссии в зависимости от вида предполагаемой или возникшей ЧС и ее масштабов, для обсуждения сложившейся ситуации, докладов и принятия решений.</w:t>
      </w:r>
    </w:p>
    <w:p w:rsidR="003C4346" w:rsidRPr="003C4346" w:rsidRDefault="003C4346" w:rsidP="003C434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C4346">
        <w:rPr>
          <w:rFonts w:ascii="Arial" w:eastAsia="Calibri" w:hAnsi="Arial" w:cs="Arial"/>
          <w:b/>
          <w:sz w:val="24"/>
          <w:szCs w:val="24"/>
        </w:rPr>
        <w:t>3. Сбор КЧС и ОПБ осуществляется по сигналу «Сбор» в здании администрации Вихоревского городского поселения по адресу: г. Вихоревка, ул. Дзержинского, 105 через 1,5 часа с момента доведения сигнала.</w:t>
      </w:r>
    </w:p>
    <w:p w:rsidR="003C4346" w:rsidRPr="003C4346" w:rsidRDefault="003C4346" w:rsidP="003C434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4346" w:rsidRPr="003C4346" w:rsidRDefault="003C4346" w:rsidP="003C434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4346" w:rsidRPr="003C4346" w:rsidRDefault="003C4346" w:rsidP="003C434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4346">
        <w:rPr>
          <w:rFonts w:ascii="Arial" w:eastAsia="Calibri" w:hAnsi="Arial" w:cs="Arial"/>
          <w:sz w:val="24"/>
          <w:szCs w:val="24"/>
        </w:rPr>
        <w:t>Консультант ГО и ЧС</w:t>
      </w:r>
      <w:r w:rsidRPr="003C4346">
        <w:rPr>
          <w:rFonts w:ascii="Arial" w:eastAsia="Calibri" w:hAnsi="Arial" w:cs="Arial"/>
          <w:sz w:val="24"/>
          <w:szCs w:val="24"/>
        </w:rPr>
        <w:tab/>
      </w:r>
      <w:r w:rsidRPr="003C4346">
        <w:rPr>
          <w:rFonts w:ascii="Arial" w:eastAsia="Calibri" w:hAnsi="Arial" w:cs="Arial"/>
          <w:sz w:val="24"/>
          <w:szCs w:val="24"/>
        </w:rPr>
        <w:tab/>
      </w:r>
      <w:r w:rsidRPr="003C4346">
        <w:rPr>
          <w:rFonts w:ascii="Arial" w:eastAsia="Calibri" w:hAnsi="Arial" w:cs="Arial"/>
          <w:sz w:val="24"/>
          <w:szCs w:val="24"/>
        </w:rPr>
        <w:tab/>
      </w:r>
      <w:r w:rsidRPr="003C4346">
        <w:rPr>
          <w:rFonts w:ascii="Arial" w:eastAsia="Calibri" w:hAnsi="Arial" w:cs="Arial"/>
          <w:sz w:val="24"/>
          <w:szCs w:val="24"/>
        </w:rPr>
        <w:tab/>
      </w:r>
      <w:r w:rsidRPr="003C4346">
        <w:rPr>
          <w:rFonts w:ascii="Arial" w:eastAsia="Calibri" w:hAnsi="Arial" w:cs="Arial"/>
          <w:sz w:val="24"/>
          <w:szCs w:val="24"/>
        </w:rPr>
        <w:tab/>
        <w:t>Е.И. Поворова</w:t>
      </w:r>
      <w:bookmarkStart w:id="0" w:name="_GoBack"/>
      <w:bookmarkEnd w:id="0"/>
    </w:p>
    <w:sectPr w:rsidR="003C4346" w:rsidRPr="003C4346" w:rsidSect="003C4346">
      <w:pgSz w:w="16838" w:h="11906" w:orient="landscape"/>
      <w:pgMar w:top="993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32F"/>
    <w:rsid w:val="00041EBC"/>
    <w:rsid w:val="00063796"/>
    <w:rsid w:val="00084549"/>
    <w:rsid w:val="00090EC6"/>
    <w:rsid w:val="000A4537"/>
    <w:rsid w:val="00122B32"/>
    <w:rsid w:val="00132F41"/>
    <w:rsid w:val="0016171F"/>
    <w:rsid w:val="00195717"/>
    <w:rsid w:val="001A27A9"/>
    <w:rsid w:val="001C4D42"/>
    <w:rsid w:val="001D73E4"/>
    <w:rsid w:val="002239C8"/>
    <w:rsid w:val="00234EA3"/>
    <w:rsid w:val="00255466"/>
    <w:rsid w:val="002656C4"/>
    <w:rsid w:val="00292B87"/>
    <w:rsid w:val="002A1908"/>
    <w:rsid w:val="002A2012"/>
    <w:rsid w:val="002A51F0"/>
    <w:rsid w:val="002E1367"/>
    <w:rsid w:val="003175A9"/>
    <w:rsid w:val="00357EB3"/>
    <w:rsid w:val="00372AB8"/>
    <w:rsid w:val="003A4679"/>
    <w:rsid w:val="003C4346"/>
    <w:rsid w:val="004246D0"/>
    <w:rsid w:val="00460BE5"/>
    <w:rsid w:val="00464345"/>
    <w:rsid w:val="00466C8A"/>
    <w:rsid w:val="004675F6"/>
    <w:rsid w:val="004B36CE"/>
    <w:rsid w:val="004E1CD6"/>
    <w:rsid w:val="004F11DF"/>
    <w:rsid w:val="00535864"/>
    <w:rsid w:val="00543799"/>
    <w:rsid w:val="005568FD"/>
    <w:rsid w:val="0056243E"/>
    <w:rsid w:val="005679B3"/>
    <w:rsid w:val="00586A4C"/>
    <w:rsid w:val="005A7C16"/>
    <w:rsid w:val="005D5F94"/>
    <w:rsid w:val="00650F7A"/>
    <w:rsid w:val="0065486B"/>
    <w:rsid w:val="006723B2"/>
    <w:rsid w:val="006802F6"/>
    <w:rsid w:val="006A2F45"/>
    <w:rsid w:val="006A7E68"/>
    <w:rsid w:val="006C2E5F"/>
    <w:rsid w:val="006C3B9B"/>
    <w:rsid w:val="006C4FC0"/>
    <w:rsid w:val="00702155"/>
    <w:rsid w:val="00710F61"/>
    <w:rsid w:val="00770935"/>
    <w:rsid w:val="007D344A"/>
    <w:rsid w:val="007E24C8"/>
    <w:rsid w:val="007F37D6"/>
    <w:rsid w:val="008164E7"/>
    <w:rsid w:val="00832E95"/>
    <w:rsid w:val="00896828"/>
    <w:rsid w:val="008A1EDB"/>
    <w:rsid w:val="008A5471"/>
    <w:rsid w:val="008A72B3"/>
    <w:rsid w:val="008B008A"/>
    <w:rsid w:val="008D4C7C"/>
    <w:rsid w:val="008E3715"/>
    <w:rsid w:val="008E49CD"/>
    <w:rsid w:val="0095035A"/>
    <w:rsid w:val="009643F5"/>
    <w:rsid w:val="00984670"/>
    <w:rsid w:val="009E4408"/>
    <w:rsid w:val="00A42AC4"/>
    <w:rsid w:val="00A71766"/>
    <w:rsid w:val="00A90CD2"/>
    <w:rsid w:val="00AB7C96"/>
    <w:rsid w:val="00AC5087"/>
    <w:rsid w:val="00AF1BDE"/>
    <w:rsid w:val="00B0422C"/>
    <w:rsid w:val="00B27E9E"/>
    <w:rsid w:val="00B32328"/>
    <w:rsid w:val="00B6498A"/>
    <w:rsid w:val="00B71327"/>
    <w:rsid w:val="00BB6F72"/>
    <w:rsid w:val="00BD257A"/>
    <w:rsid w:val="00C359EC"/>
    <w:rsid w:val="00C62548"/>
    <w:rsid w:val="00C648D7"/>
    <w:rsid w:val="00C71AD1"/>
    <w:rsid w:val="00C767EB"/>
    <w:rsid w:val="00C83B01"/>
    <w:rsid w:val="00CC332F"/>
    <w:rsid w:val="00CC6CA5"/>
    <w:rsid w:val="00D04A74"/>
    <w:rsid w:val="00D106B7"/>
    <w:rsid w:val="00D378FD"/>
    <w:rsid w:val="00D615A8"/>
    <w:rsid w:val="00D72308"/>
    <w:rsid w:val="00D726CC"/>
    <w:rsid w:val="00DB4529"/>
    <w:rsid w:val="00DE6DD9"/>
    <w:rsid w:val="00DE75CB"/>
    <w:rsid w:val="00E30C72"/>
    <w:rsid w:val="00E35E3C"/>
    <w:rsid w:val="00E44C46"/>
    <w:rsid w:val="00E50B1B"/>
    <w:rsid w:val="00EB65D6"/>
    <w:rsid w:val="00EC1324"/>
    <w:rsid w:val="00EF313C"/>
    <w:rsid w:val="00F15C4A"/>
    <w:rsid w:val="00F30F1A"/>
    <w:rsid w:val="00FC5C32"/>
    <w:rsid w:val="00FE51F6"/>
    <w:rsid w:val="00FE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3C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C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8D8F-8547-41ED-A8E0-129FF077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15587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77</cp:revision>
  <cp:lastPrinted>2018-02-28T06:46:00Z</cp:lastPrinted>
  <dcterms:created xsi:type="dcterms:W3CDTF">2017-03-10T11:20:00Z</dcterms:created>
  <dcterms:modified xsi:type="dcterms:W3CDTF">2018-03-01T06:29:00Z</dcterms:modified>
</cp:coreProperties>
</file>