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EF" w:rsidRDefault="003B17EF" w:rsidP="0024395C">
      <w:pPr>
        <w:jc w:val="center"/>
        <w:rPr>
          <w:rFonts w:cs="Arial"/>
          <w:b/>
          <w:sz w:val="32"/>
          <w:szCs w:val="32"/>
          <w:shd w:val="clear" w:color="auto" w:fill="FFFFFF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92760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581" w:rsidRPr="009F4581" w:rsidRDefault="009F4581" w:rsidP="0024395C">
      <w:pPr>
        <w:jc w:val="center"/>
        <w:rPr>
          <w:rFonts w:cs="Arial"/>
          <w:b/>
          <w:caps/>
          <w:sz w:val="32"/>
          <w:szCs w:val="32"/>
          <w:shd w:val="clear" w:color="auto" w:fill="FFFFFF"/>
        </w:rPr>
      </w:pPr>
      <w:r w:rsidRPr="009F4581">
        <w:rPr>
          <w:rFonts w:cs="Arial"/>
          <w:b/>
          <w:sz w:val="32"/>
          <w:szCs w:val="32"/>
          <w:shd w:val="clear" w:color="auto" w:fill="FFFFFF"/>
        </w:rPr>
        <w:t>от</w:t>
      </w:r>
      <w:r w:rsidR="003B17EF">
        <w:rPr>
          <w:rFonts w:cs="Arial"/>
          <w:b/>
          <w:caps/>
          <w:sz w:val="32"/>
          <w:szCs w:val="32"/>
          <w:shd w:val="clear" w:color="auto" w:fill="FFFFFF"/>
        </w:rPr>
        <w:t xml:space="preserve"> ______2023</w:t>
      </w:r>
      <w:r w:rsidR="0024395C">
        <w:rPr>
          <w:rFonts w:cs="Arial"/>
          <w:b/>
          <w:sz w:val="32"/>
          <w:szCs w:val="32"/>
          <w:shd w:val="clear" w:color="auto" w:fill="FFFFFF"/>
        </w:rPr>
        <w:t>г</w:t>
      </w:r>
      <w:r w:rsidRPr="009F4581">
        <w:rPr>
          <w:rFonts w:cs="Arial"/>
          <w:b/>
          <w:caps/>
          <w:sz w:val="32"/>
          <w:szCs w:val="32"/>
          <w:shd w:val="clear" w:color="auto" w:fill="FFFFFF"/>
        </w:rPr>
        <w:t>. №_____</w:t>
      </w:r>
    </w:p>
    <w:p w:rsidR="009F4581" w:rsidRPr="009F4581" w:rsidRDefault="009F4581" w:rsidP="009F4581">
      <w:pPr>
        <w:jc w:val="center"/>
        <w:rPr>
          <w:rFonts w:cs="Arial"/>
          <w:b/>
          <w:caps/>
          <w:sz w:val="32"/>
          <w:szCs w:val="32"/>
          <w:shd w:val="clear" w:color="auto" w:fill="FFFFFF"/>
        </w:rPr>
      </w:pPr>
      <w:r w:rsidRPr="009F4581">
        <w:rPr>
          <w:rFonts w:cs="Arial"/>
          <w:b/>
          <w:caps/>
          <w:sz w:val="32"/>
          <w:szCs w:val="32"/>
          <w:shd w:val="clear" w:color="auto" w:fill="FFFFFF"/>
        </w:rPr>
        <w:t>Российская Федерация</w:t>
      </w:r>
    </w:p>
    <w:p w:rsidR="009F4581" w:rsidRPr="009F4581" w:rsidRDefault="009F4581" w:rsidP="009F4581">
      <w:pPr>
        <w:jc w:val="center"/>
        <w:rPr>
          <w:rFonts w:cs="Arial"/>
          <w:b/>
          <w:caps/>
          <w:sz w:val="32"/>
          <w:szCs w:val="32"/>
          <w:shd w:val="clear" w:color="auto" w:fill="FFFFFF"/>
        </w:rPr>
      </w:pPr>
      <w:r w:rsidRPr="009F4581">
        <w:rPr>
          <w:rFonts w:cs="Arial"/>
          <w:b/>
          <w:caps/>
          <w:sz w:val="32"/>
          <w:szCs w:val="32"/>
          <w:shd w:val="clear" w:color="auto" w:fill="FFFFFF"/>
        </w:rPr>
        <w:t>Иркутская область</w:t>
      </w:r>
    </w:p>
    <w:p w:rsidR="009F4581" w:rsidRPr="009F4581" w:rsidRDefault="009F4581" w:rsidP="009F4581">
      <w:pPr>
        <w:jc w:val="center"/>
        <w:rPr>
          <w:rFonts w:cs="Arial"/>
          <w:b/>
          <w:caps/>
          <w:sz w:val="32"/>
          <w:szCs w:val="32"/>
          <w:shd w:val="clear" w:color="auto" w:fill="FFFFFF"/>
        </w:rPr>
      </w:pPr>
      <w:r w:rsidRPr="009F4581">
        <w:rPr>
          <w:rFonts w:cs="Arial"/>
          <w:b/>
          <w:caps/>
          <w:sz w:val="32"/>
          <w:szCs w:val="32"/>
          <w:shd w:val="clear" w:color="auto" w:fill="FFFFFF"/>
        </w:rPr>
        <w:t>Братский район</w:t>
      </w:r>
    </w:p>
    <w:p w:rsidR="009F4581" w:rsidRPr="009F4581" w:rsidRDefault="009F4581" w:rsidP="009F4581">
      <w:pPr>
        <w:jc w:val="center"/>
        <w:rPr>
          <w:rFonts w:cs="Arial"/>
          <w:b/>
          <w:caps/>
          <w:sz w:val="32"/>
          <w:szCs w:val="32"/>
          <w:shd w:val="clear" w:color="auto" w:fill="FFFFFF"/>
        </w:rPr>
      </w:pPr>
      <w:r w:rsidRPr="009F4581">
        <w:rPr>
          <w:rFonts w:cs="Arial"/>
          <w:b/>
          <w:caps/>
          <w:sz w:val="32"/>
          <w:szCs w:val="32"/>
          <w:shd w:val="clear" w:color="auto" w:fill="FFFFFF"/>
        </w:rPr>
        <w:t>Вихоревское муниципальное образование</w:t>
      </w:r>
    </w:p>
    <w:p w:rsidR="009F4581" w:rsidRPr="009F4581" w:rsidRDefault="009F4581" w:rsidP="009F4581">
      <w:pPr>
        <w:jc w:val="center"/>
        <w:rPr>
          <w:rFonts w:cs="Arial"/>
          <w:b/>
          <w:caps/>
          <w:sz w:val="32"/>
          <w:szCs w:val="32"/>
          <w:shd w:val="clear" w:color="auto" w:fill="FFFFFF"/>
        </w:rPr>
      </w:pPr>
      <w:r w:rsidRPr="009F4581">
        <w:rPr>
          <w:rFonts w:cs="Arial"/>
          <w:b/>
          <w:caps/>
          <w:sz w:val="32"/>
          <w:szCs w:val="32"/>
          <w:shd w:val="clear" w:color="auto" w:fill="FFFFFF"/>
        </w:rPr>
        <w:t>Дума</w:t>
      </w:r>
    </w:p>
    <w:p w:rsidR="009F4581" w:rsidRPr="009F4581" w:rsidRDefault="009F4581" w:rsidP="009F4581">
      <w:pPr>
        <w:ind w:firstLine="708"/>
        <w:jc w:val="center"/>
        <w:rPr>
          <w:rFonts w:cs="Arial"/>
          <w:b/>
          <w:sz w:val="32"/>
          <w:szCs w:val="32"/>
          <w:shd w:val="clear" w:color="auto" w:fill="FFFFFF"/>
        </w:rPr>
      </w:pPr>
    </w:p>
    <w:p w:rsidR="009F4581" w:rsidRPr="009F4581" w:rsidRDefault="009F4581" w:rsidP="009F4581">
      <w:pPr>
        <w:jc w:val="center"/>
        <w:rPr>
          <w:rFonts w:cs="Arial"/>
          <w:b/>
          <w:sz w:val="32"/>
          <w:szCs w:val="32"/>
          <w:shd w:val="clear" w:color="auto" w:fill="FFFFFF"/>
        </w:rPr>
      </w:pPr>
      <w:r w:rsidRPr="009F4581">
        <w:rPr>
          <w:rFonts w:cs="Arial"/>
          <w:b/>
          <w:sz w:val="32"/>
          <w:szCs w:val="32"/>
          <w:shd w:val="clear" w:color="auto" w:fill="FFFFFF"/>
        </w:rPr>
        <w:t>РЕШЕНИЕ</w:t>
      </w:r>
      <w:r w:rsidR="0024395C">
        <w:rPr>
          <w:rFonts w:cs="Arial"/>
          <w:b/>
          <w:sz w:val="32"/>
          <w:szCs w:val="32"/>
          <w:shd w:val="clear" w:color="auto" w:fill="FFFFFF"/>
        </w:rPr>
        <w:t xml:space="preserve"> (ПРОЕКТ)</w:t>
      </w:r>
    </w:p>
    <w:p w:rsidR="009F4581" w:rsidRPr="009F4581" w:rsidRDefault="009F4581" w:rsidP="009F4581">
      <w:pPr>
        <w:jc w:val="center"/>
        <w:rPr>
          <w:rFonts w:cs="Arial"/>
          <w:b/>
          <w:sz w:val="32"/>
          <w:szCs w:val="32"/>
          <w:shd w:val="clear" w:color="auto" w:fill="FFFFFF"/>
        </w:rPr>
      </w:pPr>
    </w:p>
    <w:p w:rsidR="003B17EF" w:rsidRDefault="004A618E" w:rsidP="004A618E">
      <w:pPr>
        <w:jc w:val="center"/>
        <w:rPr>
          <w:rFonts w:cs="Arial"/>
          <w:b/>
          <w:sz w:val="32"/>
          <w:szCs w:val="32"/>
          <w:shd w:val="clear" w:color="auto" w:fill="FFFFFF"/>
        </w:rPr>
      </w:pPr>
      <w:r>
        <w:rPr>
          <w:rFonts w:cs="Arial"/>
          <w:b/>
          <w:sz w:val="32"/>
          <w:szCs w:val="32"/>
          <w:shd w:val="clear" w:color="auto" w:fill="FFFFFF"/>
        </w:rPr>
        <w:t>О ВНЕСЕНИИ ИЗМЕНЕНИЙ В РЕШЕНИЕ ДУМЫ ВИХОРЕВСКОГО МУНИЦИПАЛ</w:t>
      </w:r>
      <w:r w:rsidR="003B17EF">
        <w:rPr>
          <w:rFonts w:cs="Arial"/>
          <w:b/>
          <w:sz w:val="32"/>
          <w:szCs w:val="32"/>
          <w:shd w:val="clear" w:color="auto" w:fill="FFFFFF"/>
        </w:rPr>
        <w:t>ЬНОГО ОБРАЗОВАНИЯ ОТ 21.12.2021г</w:t>
      </w:r>
      <w:r>
        <w:rPr>
          <w:rFonts w:cs="Arial"/>
          <w:b/>
          <w:sz w:val="32"/>
          <w:szCs w:val="32"/>
          <w:shd w:val="clear" w:color="auto" w:fill="FFFFFF"/>
        </w:rPr>
        <w:t>. №199 «</w:t>
      </w:r>
      <w:r w:rsidR="009F4581" w:rsidRPr="009F4581">
        <w:rPr>
          <w:rFonts w:cs="Arial"/>
          <w:b/>
          <w:sz w:val="32"/>
          <w:szCs w:val="32"/>
          <w:shd w:val="clear" w:color="auto" w:fill="FFFFFF"/>
        </w:rPr>
        <w:t xml:space="preserve">ОБ УТВЕРЖДЕНИИ ПОЛОЖЕНИЯ </w:t>
      </w:r>
    </w:p>
    <w:p w:rsidR="009F4581" w:rsidRPr="009F4581" w:rsidRDefault="009F4581" w:rsidP="004A618E">
      <w:pPr>
        <w:jc w:val="center"/>
        <w:rPr>
          <w:rFonts w:cs="Arial"/>
          <w:b/>
          <w:sz w:val="32"/>
          <w:szCs w:val="32"/>
          <w:shd w:val="clear" w:color="auto" w:fill="FFFFFF"/>
        </w:rPr>
      </w:pPr>
      <w:r w:rsidRPr="009F4581">
        <w:rPr>
          <w:rFonts w:cs="Arial"/>
          <w:b/>
          <w:sz w:val="32"/>
          <w:szCs w:val="32"/>
          <w:shd w:val="clear" w:color="auto" w:fill="FFFFFF"/>
        </w:rPr>
        <w:t xml:space="preserve">О МУНИЦИПАЛЬНОМ ЖИЛИЩНОМ КОНТРОЛЕ </w:t>
      </w:r>
      <w:r w:rsidR="0024395C">
        <w:rPr>
          <w:rFonts w:cs="Arial"/>
          <w:b/>
          <w:sz w:val="32"/>
          <w:szCs w:val="32"/>
          <w:shd w:val="clear" w:color="auto" w:fill="FFFFFF"/>
        </w:rPr>
        <w:t>НА ТЕРРИТОРИИ ВИХОРЕВСКОГО МУНИЦИПАЛЬНОГО ОБРАЗОВАНИЯ</w:t>
      </w:r>
      <w:r w:rsidR="004A618E">
        <w:rPr>
          <w:rFonts w:cs="Arial"/>
          <w:b/>
          <w:sz w:val="32"/>
          <w:szCs w:val="32"/>
          <w:shd w:val="clear" w:color="auto" w:fill="FFFFFF"/>
        </w:rPr>
        <w:t>»</w:t>
      </w:r>
    </w:p>
    <w:p w:rsidR="009F4581" w:rsidRPr="009F4581" w:rsidRDefault="009F4581" w:rsidP="009F4581">
      <w:pPr>
        <w:ind w:firstLine="708"/>
        <w:jc w:val="center"/>
        <w:rPr>
          <w:rFonts w:cs="Arial"/>
          <w:b/>
          <w:shd w:val="clear" w:color="auto" w:fill="FFFFFF"/>
        </w:rPr>
      </w:pPr>
    </w:p>
    <w:p w:rsidR="009F4581" w:rsidRPr="009F4581" w:rsidRDefault="009F4581" w:rsidP="009F4581">
      <w:pPr>
        <w:ind w:firstLine="708"/>
        <w:jc w:val="both"/>
        <w:rPr>
          <w:rFonts w:cs="Arial"/>
          <w:shd w:val="clear" w:color="auto" w:fill="FFFFFF"/>
        </w:rPr>
      </w:pPr>
      <w:r w:rsidRPr="009F4581">
        <w:rPr>
          <w:rFonts w:cs="Arial"/>
          <w:sz w:val="24"/>
          <w:szCs w:val="24"/>
        </w:rPr>
        <w:t>В соответствии с Федеральным законом от 31.07.2020</w:t>
      </w:r>
      <w:r w:rsidRPr="009F4581">
        <w:rPr>
          <w:rFonts w:cs="Arial"/>
        </w:rPr>
        <w:t>г.</w:t>
      </w:r>
      <w:r w:rsidRPr="009F4581">
        <w:rPr>
          <w:rFonts w:cs="Arial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Федеральным законом от 11.06.2021</w:t>
      </w:r>
      <w:r w:rsidRPr="009F4581">
        <w:rPr>
          <w:rFonts w:cs="Arial"/>
        </w:rPr>
        <w:t>г.</w:t>
      </w:r>
      <w:r w:rsidRPr="009F4581">
        <w:rPr>
          <w:rFonts w:cs="Arial"/>
          <w:sz w:val="24"/>
          <w:szCs w:val="24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D61C1C">
        <w:rPr>
          <w:rFonts w:cs="Arial"/>
          <w:sz w:val="24"/>
          <w:szCs w:val="24"/>
        </w:rPr>
        <w:t>Федеральным законом от</w:t>
      </w:r>
      <w:r w:rsidRPr="009F4581">
        <w:rPr>
          <w:rFonts w:cs="Arial"/>
          <w:sz w:val="24"/>
          <w:szCs w:val="24"/>
        </w:rPr>
        <w:t xml:space="preserve"> 06.10.2003</w:t>
      </w:r>
      <w:r w:rsidRPr="009F4581">
        <w:rPr>
          <w:rFonts w:cs="Arial"/>
        </w:rPr>
        <w:t>г.</w:t>
      </w:r>
      <w:r w:rsidRPr="009F4581">
        <w:rPr>
          <w:rFonts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Pr="009F4581">
        <w:rPr>
          <w:rFonts w:cs="Arial"/>
        </w:rPr>
        <w:t>,</w:t>
      </w:r>
      <w:r w:rsidRPr="009F4581">
        <w:rPr>
          <w:rFonts w:cs="Arial"/>
          <w:sz w:val="24"/>
          <w:szCs w:val="24"/>
        </w:rPr>
        <w:t xml:space="preserve"> </w:t>
      </w:r>
      <w:r w:rsidRPr="009F4581">
        <w:rPr>
          <w:rFonts w:cs="Arial"/>
          <w:sz w:val="24"/>
          <w:shd w:val="clear" w:color="auto" w:fill="FFFFFF"/>
        </w:rPr>
        <w:t>руководствуясь Уставом Вихоревского муниципального образования, Дума Вихоревского муниципального образования</w:t>
      </w:r>
    </w:p>
    <w:p w:rsidR="009F4581" w:rsidRPr="009F4581" w:rsidRDefault="009F4581" w:rsidP="009F4581">
      <w:pPr>
        <w:ind w:firstLine="708"/>
        <w:rPr>
          <w:rFonts w:cs="Arial"/>
          <w:shd w:val="clear" w:color="auto" w:fill="FFFFFF"/>
        </w:rPr>
      </w:pPr>
    </w:p>
    <w:p w:rsidR="009F4581" w:rsidRDefault="009F4581" w:rsidP="009F4581">
      <w:pPr>
        <w:jc w:val="center"/>
        <w:rPr>
          <w:rFonts w:cs="Arial"/>
          <w:b/>
          <w:caps/>
          <w:sz w:val="32"/>
          <w:szCs w:val="32"/>
          <w:shd w:val="clear" w:color="auto" w:fill="FFFFFF"/>
        </w:rPr>
      </w:pPr>
      <w:r w:rsidRPr="009F4581">
        <w:rPr>
          <w:rFonts w:cs="Arial"/>
          <w:b/>
          <w:caps/>
          <w:sz w:val="32"/>
          <w:szCs w:val="32"/>
          <w:shd w:val="clear" w:color="auto" w:fill="FFFFFF"/>
        </w:rPr>
        <w:t>РЕШИЛА:</w:t>
      </w:r>
    </w:p>
    <w:p w:rsidR="002765D5" w:rsidRPr="003B17EF" w:rsidRDefault="002765D5" w:rsidP="009F4581">
      <w:pPr>
        <w:jc w:val="center"/>
        <w:rPr>
          <w:rFonts w:cs="Arial"/>
          <w:b/>
          <w:caps/>
        </w:rPr>
      </w:pPr>
    </w:p>
    <w:p w:rsidR="004A618E" w:rsidRDefault="002765D5" w:rsidP="002765D5">
      <w:pPr>
        <w:ind w:firstLine="708"/>
        <w:jc w:val="both"/>
        <w:rPr>
          <w:rFonts w:cs="Arial"/>
          <w:sz w:val="24"/>
          <w:szCs w:val="24"/>
        </w:rPr>
      </w:pPr>
      <w:r w:rsidRPr="002765D5">
        <w:rPr>
          <w:rFonts w:cs="Arial"/>
          <w:sz w:val="24"/>
          <w:szCs w:val="24"/>
        </w:rPr>
        <w:t xml:space="preserve">1. </w:t>
      </w:r>
      <w:r w:rsidR="004A618E">
        <w:rPr>
          <w:rFonts w:cs="Arial"/>
          <w:sz w:val="24"/>
          <w:szCs w:val="24"/>
        </w:rPr>
        <w:t xml:space="preserve">Внести изменения в решение Думы Вихоревского муниципального образования от 21.12.2021г. №199 «Об утверждении положения о муниципальном жилищном контроле на территории Вихоревского муниципального образования» путем изложения </w:t>
      </w:r>
      <w:r w:rsidR="00775E55">
        <w:rPr>
          <w:rFonts w:cs="Arial"/>
          <w:sz w:val="24"/>
          <w:szCs w:val="24"/>
        </w:rPr>
        <w:t>приложения к решению</w:t>
      </w:r>
      <w:r w:rsidR="004A618E">
        <w:rPr>
          <w:rFonts w:cs="Arial"/>
          <w:sz w:val="24"/>
          <w:szCs w:val="24"/>
        </w:rPr>
        <w:t xml:space="preserve"> в новой редакции </w:t>
      </w:r>
      <w:r w:rsidR="00775E55">
        <w:rPr>
          <w:rFonts w:cs="Arial"/>
          <w:sz w:val="24"/>
          <w:szCs w:val="24"/>
        </w:rPr>
        <w:t>(прилагается).</w:t>
      </w:r>
    </w:p>
    <w:p w:rsidR="002765D5" w:rsidRPr="002765D5" w:rsidRDefault="002765D5" w:rsidP="002765D5">
      <w:pPr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2765D5">
        <w:rPr>
          <w:rFonts w:cs="Arial"/>
          <w:sz w:val="24"/>
          <w:szCs w:val="24"/>
        </w:rPr>
        <w:t>2. Настоящее решение вступает в силу</w:t>
      </w:r>
      <w:r w:rsidR="00775E55">
        <w:rPr>
          <w:rFonts w:cs="Arial"/>
          <w:sz w:val="24"/>
          <w:szCs w:val="24"/>
        </w:rPr>
        <w:t xml:space="preserve"> с 01.09.2023</w:t>
      </w:r>
      <w:r w:rsidR="00094495">
        <w:rPr>
          <w:rFonts w:cs="Arial"/>
          <w:sz w:val="24"/>
          <w:szCs w:val="24"/>
        </w:rPr>
        <w:t xml:space="preserve"> года</w:t>
      </w:r>
      <w:r w:rsidR="00775E55">
        <w:rPr>
          <w:rFonts w:cs="Arial"/>
          <w:sz w:val="24"/>
          <w:szCs w:val="24"/>
        </w:rPr>
        <w:t xml:space="preserve">, подлежит официальному опубликованию и </w:t>
      </w:r>
      <w:r w:rsidRPr="002765D5">
        <w:rPr>
          <w:rFonts w:cs="Arial"/>
          <w:sz w:val="24"/>
          <w:szCs w:val="24"/>
        </w:rPr>
        <w:t xml:space="preserve">размещению на официальном сайте администрации Вихоревского городского поселения </w:t>
      </w:r>
      <w:r w:rsidRPr="002765D5">
        <w:rPr>
          <w:rFonts w:cs="Arial"/>
          <w:sz w:val="24"/>
          <w:szCs w:val="24"/>
          <w:lang w:val="en-US"/>
        </w:rPr>
        <w:t>www</w:t>
      </w:r>
      <w:r w:rsidRPr="002765D5">
        <w:rPr>
          <w:rFonts w:cs="Arial"/>
          <w:sz w:val="24"/>
          <w:szCs w:val="24"/>
        </w:rPr>
        <w:t>.</w:t>
      </w:r>
      <w:r w:rsidRPr="002765D5">
        <w:rPr>
          <w:rFonts w:cs="Arial"/>
          <w:sz w:val="24"/>
          <w:szCs w:val="24"/>
          <w:lang w:val="en-US"/>
        </w:rPr>
        <w:t>admvih</w:t>
      </w:r>
      <w:r w:rsidRPr="002765D5">
        <w:rPr>
          <w:rFonts w:cs="Arial"/>
          <w:sz w:val="24"/>
          <w:szCs w:val="24"/>
        </w:rPr>
        <w:t>.</w:t>
      </w:r>
      <w:r w:rsidRPr="002765D5">
        <w:rPr>
          <w:rFonts w:cs="Arial"/>
          <w:sz w:val="24"/>
          <w:szCs w:val="24"/>
          <w:lang w:val="en-US"/>
        </w:rPr>
        <w:t>ru</w:t>
      </w:r>
      <w:r w:rsidRPr="002765D5">
        <w:rPr>
          <w:rFonts w:cs="Arial"/>
          <w:sz w:val="24"/>
          <w:szCs w:val="24"/>
        </w:rPr>
        <w:t xml:space="preserve"> в информационно - телеко</w:t>
      </w:r>
      <w:r w:rsidR="00775E55">
        <w:rPr>
          <w:rFonts w:cs="Arial"/>
          <w:sz w:val="24"/>
          <w:szCs w:val="24"/>
        </w:rPr>
        <w:t>ммуникационной сети «Интернет».</w:t>
      </w:r>
    </w:p>
    <w:p w:rsidR="002765D5" w:rsidRPr="002765D5" w:rsidRDefault="002765D5" w:rsidP="002765D5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2765D5">
        <w:rPr>
          <w:rFonts w:ascii="Arial" w:hAnsi="Arial" w:cs="Arial"/>
          <w:szCs w:val="24"/>
        </w:rPr>
        <w:t>3. Контроль за исполнением настоящего решения возложить на постоянную депутатскую комиссию по собственности, промышленности и жилищно-коммунальному хозяйству.</w:t>
      </w:r>
    </w:p>
    <w:p w:rsidR="003B17EF" w:rsidRDefault="003B17EF" w:rsidP="00196FFE">
      <w:pPr>
        <w:pStyle w:val="ConsPlusNormal"/>
        <w:ind w:firstLine="0"/>
        <w:jc w:val="both"/>
        <w:rPr>
          <w:rFonts w:ascii="Arial" w:hAnsi="Arial" w:cs="Arial"/>
        </w:rPr>
      </w:pPr>
    </w:p>
    <w:p w:rsidR="00196FFE" w:rsidRPr="007D403E" w:rsidRDefault="00196FFE" w:rsidP="00196FFE">
      <w:pPr>
        <w:pStyle w:val="ConsPlusNormal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7D403E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7D403E">
        <w:rPr>
          <w:rFonts w:ascii="Arial" w:hAnsi="Arial" w:cs="Arial"/>
        </w:rPr>
        <w:t xml:space="preserve"> Вихоревского</w:t>
      </w:r>
    </w:p>
    <w:p w:rsidR="00196FFE" w:rsidRPr="007D403E" w:rsidRDefault="00196FFE" w:rsidP="00196FFE">
      <w:pPr>
        <w:pStyle w:val="ConsPlusNormal"/>
        <w:ind w:firstLine="0"/>
        <w:jc w:val="both"/>
        <w:rPr>
          <w:rFonts w:ascii="Arial" w:hAnsi="Arial" w:cs="Arial"/>
        </w:rPr>
      </w:pPr>
      <w:r w:rsidRPr="007D403E">
        <w:rPr>
          <w:rFonts w:ascii="Arial" w:hAnsi="Arial" w:cs="Arial"/>
        </w:rPr>
        <w:t xml:space="preserve">муниципального образования                                      </w:t>
      </w:r>
      <w:r>
        <w:rPr>
          <w:rFonts w:ascii="Arial" w:hAnsi="Arial" w:cs="Arial"/>
        </w:rPr>
        <w:t xml:space="preserve">                        </w:t>
      </w:r>
      <w:r w:rsidRPr="007D4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Н.Ю. Дружинин</w:t>
      </w:r>
    </w:p>
    <w:p w:rsidR="00196FFE" w:rsidRPr="007D403E" w:rsidRDefault="00196FFE" w:rsidP="00196FFE">
      <w:pPr>
        <w:pStyle w:val="ConsPlusNormal"/>
        <w:ind w:firstLine="0"/>
        <w:jc w:val="both"/>
        <w:rPr>
          <w:rFonts w:ascii="Arial" w:hAnsi="Arial" w:cs="Arial"/>
        </w:rPr>
      </w:pPr>
      <w:r w:rsidRPr="007D403E">
        <w:rPr>
          <w:rFonts w:ascii="Arial" w:hAnsi="Arial" w:cs="Arial"/>
        </w:rPr>
        <w:t xml:space="preserve">Председатель Думы Вихоревского </w:t>
      </w:r>
    </w:p>
    <w:p w:rsidR="00196FFE" w:rsidRPr="00775E55" w:rsidRDefault="00196FFE" w:rsidP="00775E55">
      <w:pPr>
        <w:pStyle w:val="ConsPlusNormal"/>
        <w:tabs>
          <w:tab w:val="left" w:pos="7395"/>
        </w:tabs>
        <w:ind w:firstLine="0"/>
        <w:jc w:val="both"/>
        <w:rPr>
          <w:rFonts w:ascii="Arial" w:hAnsi="Arial" w:cs="Arial"/>
        </w:rPr>
      </w:pPr>
      <w:r w:rsidRPr="007D403E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                                                                Л.Г. Ремизова</w:t>
      </w:r>
    </w:p>
    <w:p w:rsidR="008A2F70" w:rsidRPr="001F31AF" w:rsidRDefault="008A2F70" w:rsidP="008A2F70">
      <w:pPr>
        <w:contextualSpacing/>
        <w:jc w:val="both"/>
        <w:rPr>
          <w:rFonts w:cs="Arial"/>
          <w:sz w:val="24"/>
          <w:szCs w:val="24"/>
        </w:rPr>
      </w:pPr>
      <w:r w:rsidRPr="001F31AF">
        <w:rPr>
          <w:rFonts w:cs="Arial"/>
          <w:sz w:val="24"/>
          <w:szCs w:val="24"/>
        </w:rPr>
        <w:lastRenderedPageBreak/>
        <w:t>СОГЛАСОВАНО:</w:t>
      </w:r>
    </w:p>
    <w:p w:rsidR="008A2F70" w:rsidRPr="001F31AF" w:rsidRDefault="008A2F70" w:rsidP="008A2F70">
      <w:pPr>
        <w:contextualSpacing/>
        <w:jc w:val="both"/>
        <w:rPr>
          <w:rFonts w:cs="Arial"/>
          <w:sz w:val="24"/>
          <w:szCs w:val="24"/>
        </w:rPr>
      </w:pPr>
      <w:r w:rsidRPr="001F31AF">
        <w:rPr>
          <w:rFonts w:cs="Arial"/>
          <w:sz w:val="24"/>
          <w:szCs w:val="24"/>
        </w:rPr>
        <w:t xml:space="preserve">    </w:t>
      </w:r>
    </w:p>
    <w:p w:rsidR="008A2F70" w:rsidRDefault="008A2F70" w:rsidP="008A2F70">
      <w:pPr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Г</w:t>
      </w:r>
      <w:bookmarkStart w:id="0" w:name="_GoBack"/>
      <w:bookmarkEnd w:id="0"/>
      <w:r>
        <w:rPr>
          <w:rFonts w:eastAsia="Calibri" w:cs="Arial"/>
          <w:sz w:val="24"/>
          <w:szCs w:val="24"/>
        </w:rPr>
        <w:t>лава</w:t>
      </w:r>
      <w:r w:rsidRPr="001F31AF">
        <w:rPr>
          <w:rFonts w:eastAsia="Calibri" w:cs="Arial"/>
          <w:sz w:val="24"/>
          <w:szCs w:val="24"/>
        </w:rPr>
        <w:t xml:space="preserve"> администрации</w:t>
      </w:r>
    </w:p>
    <w:p w:rsidR="008A2F70" w:rsidRPr="001F31AF" w:rsidRDefault="008A2F70" w:rsidP="008A2F70">
      <w:pPr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Вихоревского городского поселения</w:t>
      </w:r>
      <w:r w:rsidRPr="001F31AF">
        <w:rPr>
          <w:rFonts w:eastAsia="Calibri" w:cs="Arial"/>
          <w:sz w:val="24"/>
          <w:szCs w:val="24"/>
        </w:rPr>
        <w:t xml:space="preserve"> </w:t>
      </w:r>
    </w:p>
    <w:p w:rsidR="008A2F70" w:rsidRPr="001F31AF" w:rsidRDefault="008A2F70" w:rsidP="008A2F70">
      <w:pPr>
        <w:ind w:firstLine="680"/>
        <w:jc w:val="both"/>
        <w:rPr>
          <w:rFonts w:eastAsia="Calibri" w:cs="Arial"/>
          <w:sz w:val="24"/>
          <w:szCs w:val="24"/>
        </w:rPr>
      </w:pPr>
      <w:r w:rsidRPr="001F31AF">
        <w:rPr>
          <w:rFonts w:eastAsia="Calibri" w:cs="Arial"/>
          <w:sz w:val="24"/>
          <w:szCs w:val="24"/>
        </w:rPr>
        <w:t xml:space="preserve"> </w:t>
      </w:r>
    </w:p>
    <w:p w:rsidR="008A2F70" w:rsidRPr="001F31AF" w:rsidRDefault="008A2F70" w:rsidP="008A2F70">
      <w:pPr>
        <w:jc w:val="both"/>
        <w:rPr>
          <w:rFonts w:eastAsia="Calibri" w:cs="Arial"/>
          <w:sz w:val="24"/>
          <w:szCs w:val="24"/>
        </w:rPr>
      </w:pPr>
      <w:r w:rsidRPr="001F31AF">
        <w:rPr>
          <w:rFonts w:eastAsia="Calibri" w:cs="Arial"/>
          <w:sz w:val="24"/>
          <w:szCs w:val="24"/>
        </w:rPr>
        <w:t>__________________</w:t>
      </w:r>
      <w:r w:rsidRPr="001F31AF">
        <w:rPr>
          <w:rFonts w:ascii="Times New Roman" w:eastAsia="Calibri" w:hAnsi="Times New Roman"/>
          <w:sz w:val="28"/>
        </w:rPr>
        <w:t xml:space="preserve"> </w:t>
      </w:r>
      <w:r>
        <w:rPr>
          <w:rFonts w:eastAsia="Calibri" w:cs="Arial"/>
          <w:sz w:val="24"/>
          <w:szCs w:val="24"/>
        </w:rPr>
        <w:t>Н</w:t>
      </w:r>
      <w:r w:rsidRPr="001F31AF">
        <w:rPr>
          <w:rFonts w:eastAsia="Calibri" w:cs="Arial"/>
          <w:sz w:val="24"/>
          <w:szCs w:val="24"/>
        </w:rPr>
        <w:t>.</w:t>
      </w:r>
      <w:r>
        <w:rPr>
          <w:rFonts w:eastAsia="Calibri" w:cs="Arial"/>
          <w:sz w:val="24"/>
          <w:szCs w:val="24"/>
        </w:rPr>
        <w:t>Ю</w:t>
      </w:r>
      <w:r w:rsidR="00196FFE">
        <w:rPr>
          <w:rFonts w:eastAsia="Calibri" w:cs="Arial"/>
          <w:sz w:val="24"/>
          <w:szCs w:val="24"/>
        </w:rPr>
        <w:t>.</w:t>
      </w:r>
      <w:r>
        <w:rPr>
          <w:rFonts w:eastAsia="Calibri" w:cs="Arial"/>
          <w:sz w:val="24"/>
          <w:szCs w:val="24"/>
        </w:rPr>
        <w:t>Дружинин</w:t>
      </w:r>
    </w:p>
    <w:p w:rsidR="008A2F70" w:rsidRPr="001F31AF" w:rsidRDefault="008A2F70" w:rsidP="008A2F70">
      <w:pPr>
        <w:jc w:val="both"/>
        <w:rPr>
          <w:rFonts w:eastAsia="Calibri" w:cs="Arial"/>
          <w:sz w:val="24"/>
          <w:szCs w:val="24"/>
        </w:rPr>
      </w:pPr>
      <w:r w:rsidRPr="001F31AF">
        <w:rPr>
          <w:rFonts w:eastAsia="Calibri" w:cs="Arial"/>
          <w:sz w:val="24"/>
          <w:szCs w:val="24"/>
        </w:rPr>
        <w:t>«____»____________20</w:t>
      </w:r>
      <w:r w:rsidR="00775E55">
        <w:rPr>
          <w:rFonts w:eastAsia="Calibri" w:cs="Arial"/>
          <w:sz w:val="24"/>
          <w:szCs w:val="24"/>
        </w:rPr>
        <w:t>23</w:t>
      </w:r>
      <w:r w:rsidRPr="001F31AF">
        <w:rPr>
          <w:rFonts w:eastAsia="Calibri" w:cs="Arial"/>
          <w:sz w:val="24"/>
          <w:szCs w:val="24"/>
        </w:rPr>
        <w:t xml:space="preserve"> год </w:t>
      </w:r>
    </w:p>
    <w:p w:rsidR="008A2F70" w:rsidRPr="001F31AF" w:rsidRDefault="008A2F70" w:rsidP="008A2F70">
      <w:pPr>
        <w:ind w:firstLine="680"/>
        <w:jc w:val="both"/>
        <w:rPr>
          <w:rFonts w:eastAsia="Calibri" w:cs="Arial"/>
          <w:sz w:val="24"/>
          <w:szCs w:val="24"/>
        </w:rPr>
      </w:pPr>
      <w:r w:rsidRPr="001F31AF">
        <w:rPr>
          <w:rFonts w:eastAsia="Calibri" w:cs="Arial"/>
          <w:sz w:val="24"/>
          <w:szCs w:val="24"/>
        </w:rPr>
        <w:t xml:space="preserve">            </w:t>
      </w:r>
    </w:p>
    <w:p w:rsidR="008A2F70" w:rsidRPr="001F31AF" w:rsidRDefault="008A2F70" w:rsidP="008A2F70">
      <w:pPr>
        <w:jc w:val="both"/>
        <w:rPr>
          <w:rFonts w:eastAsia="Calibri" w:cs="Arial"/>
          <w:sz w:val="24"/>
          <w:szCs w:val="24"/>
        </w:rPr>
      </w:pPr>
    </w:p>
    <w:p w:rsidR="008A2F70" w:rsidRPr="001F31AF" w:rsidRDefault="008A2F70" w:rsidP="008A2F70">
      <w:pPr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Первый заместитель главы</w:t>
      </w:r>
    </w:p>
    <w:p w:rsidR="008A2F70" w:rsidRPr="001F31AF" w:rsidRDefault="008A2F70" w:rsidP="008A2F70">
      <w:pPr>
        <w:jc w:val="both"/>
        <w:rPr>
          <w:rFonts w:eastAsia="Calibri" w:cs="Arial"/>
          <w:sz w:val="24"/>
          <w:szCs w:val="24"/>
        </w:rPr>
      </w:pPr>
    </w:p>
    <w:p w:rsidR="008A2F70" w:rsidRPr="001F31AF" w:rsidRDefault="008A2F70" w:rsidP="008A2F70">
      <w:pPr>
        <w:jc w:val="both"/>
        <w:rPr>
          <w:rFonts w:eastAsia="Calibri" w:cs="Arial"/>
          <w:sz w:val="24"/>
          <w:szCs w:val="24"/>
        </w:rPr>
      </w:pPr>
      <w:r w:rsidRPr="001F31AF">
        <w:rPr>
          <w:rFonts w:eastAsia="Calibri" w:cs="Arial"/>
          <w:sz w:val="24"/>
          <w:szCs w:val="24"/>
        </w:rPr>
        <w:t>__________________</w:t>
      </w:r>
      <w:r w:rsidRPr="001F31AF">
        <w:rPr>
          <w:rFonts w:ascii="Times New Roman" w:eastAsia="Calibri" w:hAnsi="Times New Roman"/>
          <w:sz w:val="28"/>
        </w:rPr>
        <w:t xml:space="preserve"> </w:t>
      </w:r>
      <w:r w:rsidR="00196FFE">
        <w:rPr>
          <w:rFonts w:eastAsia="Calibri" w:cs="Arial"/>
          <w:sz w:val="24"/>
          <w:szCs w:val="24"/>
        </w:rPr>
        <w:t>А.А.</w:t>
      </w:r>
      <w:r>
        <w:rPr>
          <w:rFonts w:eastAsia="Calibri" w:cs="Arial"/>
          <w:sz w:val="24"/>
          <w:szCs w:val="24"/>
        </w:rPr>
        <w:t>Юрочкин</w:t>
      </w:r>
    </w:p>
    <w:p w:rsidR="008A2F70" w:rsidRPr="001F31AF" w:rsidRDefault="008A2F70" w:rsidP="008A2F70">
      <w:pPr>
        <w:jc w:val="both"/>
        <w:rPr>
          <w:rFonts w:eastAsia="Calibri" w:cs="Arial"/>
          <w:sz w:val="24"/>
          <w:szCs w:val="24"/>
        </w:rPr>
      </w:pPr>
      <w:r w:rsidRPr="001F31AF">
        <w:rPr>
          <w:rFonts w:eastAsia="Calibri" w:cs="Arial"/>
          <w:sz w:val="24"/>
          <w:szCs w:val="24"/>
        </w:rPr>
        <w:t>«____»____________20</w:t>
      </w:r>
      <w:r w:rsidR="00775E55">
        <w:rPr>
          <w:rFonts w:eastAsia="Calibri" w:cs="Arial"/>
          <w:sz w:val="24"/>
          <w:szCs w:val="24"/>
        </w:rPr>
        <w:t>23</w:t>
      </w:r>
      <w:r w:rsidRPr="001F31AF">
        <w:rPr>
          <w:rFonts w:eastAsia="Calibri" w:cs="Arial"/>
          <w:sz w:val="24"/>
          <w:szCs w:val="24"/>
        </w:rPr>
        <w:t xml:space="preserve"> год</w:t>
      </w:r>
    </w:p>
    <w:p w:rsidR="008A2F70" w:rsidRPr="001F31AF" w:rsidRDefault="008A2F70" w:rsidP="008A2F70">
      <w:pPr>
        <w:ind w:firstLine="680"/>
        <w:jc w:val="both"/>
        <w:rPr>
          <w:rFonts w:eastAsia="Calibri" w:cs="Arial"/>
          <w:sz w:val="24"/>
          <w:szCs w:val="24"/>
        </w:rPr>
      </w:pPr>
      <w:r w:rsidRPr="001F31AF">
        <w:rPr>
          <w:rFonts w:eastAsia="Calibri" w:cs="Arial"/>
          <w:sz w:val="24"/>
          <w:szCs w:val="24"/>
        </w:rPr>
        <w:t xml:space="preserve">            </w:t>
      </w:r>
    </w:p>
    <w:p w:rsidR="008A2F70" w:rsidRPr="001F31AF" w:rsidRDefault="008A2F70" w:rsidP="008A2F70">
      <w:pPr>
        <w:ind w:firstLine="680"/>
        <w:jc w:val="both"/>
        <w:rPr>
          <w:rFonts w:eastAsia="Calibri" w:cs="Arial"/>
          <w:sz w:val="24"/>
          <w:szCs w:val="24"/>
        </w:rPr>
      </w:pPr>
    </w:p>
    <w:p w:rsidR="008D090E" w:rsidRDefault="008D090E" w:rsidP="008A2F70">
      <w:pPr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Руководитель аппарата администрации</w:t>
      </w:r>
    </w:p>
    <w:p w:rsidR="008D090E" w:rsidRDefault="008D090E" w:rsidP="008A2F70">
      <w:pPr>
        <w:jc w:val="both"/>
        <w:rPr>
          <w:rFonts w:eastAsia="Calibri" w:cs="Arial"/>
          <w:sz w:val="24"/>
          <w:szCs w:val="24"/>
        </w:rPr>
      </w:pPr>
    </w:p>
    <w:p w:rsidR="008D090E" w:rsidRDefault="008D090E" w:rsidP="008A2F70">
      <w:pPr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__________________Г.А.Дударева</w:t>
      </w:r>
    </w:p>
    <w:p w:rsidR="008D090E" w:rsidRPr="001F31AF" w:rsidRDefault="008D090E" w:rsidP="008D090E">
      <w:pPr>
        <w:jc w:val="both"/>
        <w:rPr>
          <w:rFonts w:eastAsia="Calibri" w:cs="Arial"/>
          <w:sz w:val="24"/>
          <w:szCs w:val="24"/>
        </w:rPr>
      </w:pPr>
      <w:r w:rsidRPr="001F31AF">
        <w:rPr>
          <w:rFonts w:eastAsia="Calibri" w:cs="Arial"/>
          <w:sz w:val="24"/>
          <w:szCs w:val="24"/>
        </w:rPr>
        <w:t>«____»____________20</w:t>
      </w:r>
      <w:r>
        <w:rPr>
          <w:rFonts w:eastAsia="Calibri" w:cs="Arial"/>
          <w:sz w:val="24"/>
          <w:szCs w:val="24"/>
        </w:rPr>
        <w:t>23</w:t>
      </w:r>
      <w:r w:rsidRPr="001F31AF">
        <w:rPr>
          <w:rFonts w:eastAsia="Calibri" w:cs="Arial"/>
          <w:sz w:val="24"/>
          <w:szCs w:val="24"/>
        </w:rPr>
        <w:t xml:space="preserve"> год</w:t>
      </w:r>
    </w:p>
    <w:p w:rsidR="008D090E" w:rsidRDefault="008D090E" w:rsidP="008A2F70">
      <w:pPr>
        <w:jc w:val="both"/>
        <w:rPr>
          <w:rFonts w:eastAsia="Calibri" w:cs="Arial"/>
          <w:sz w:val="24"/>
          <w:szCs w:val="24"/>
        </w:rPr>
      </w:pPr>
    </w:p>
    <w:p w:rsidR="00196FFE" w:rsidRDefault="00196FFE" w:rsidP="008A2F70">
      <w:pPr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Начальник ФЭУ</w:t>
      </w:r>
    </w:p>
    <w:p w:rsidR="00196FFE" w:rsidRDefault="00196FFE" w:rsidP="008A2F70">
      <w:pPr>
        <w:jc w:val="both"/>
        <w:rPr>
          <w:rFonts w:eastAsia="Calibri" w:cs="Arial"/>
          <w:sz w:val="24"/>
          <w:szCs w:val="24"/>
        </w:rPr>
      </w:pPr>
    </w:p>
    <w:p w:rsidR="00196FFE" w:rsidRPr="001F31AF" w:rsidRDefault="00196FFE" w:rsidP="00196FFE">
      <w:pPr>
        <w:jc w:val="both"/>
        <w:rPr>
          <w:rFonts w:eastAsia="Calibri" w:cs="Arial"/>
          <w:sz w:val="24"/>
          <w:szCs w:val="24"/>
        </w:rPr>
      </w:pPr>
      <w:r w:rsidRPr="001F31AF">
        <w:rPr>
          <w:rFonts w:eastAsia="Calibri" w:cs="Arial"/>
          <w:sz w:val="24"/>
          <w:szCs w:val="24"/>
        </w:rPr>
        <w:t>__________________</w:t>
      </w:r>
      <w:r w:rsidRPr="001F31AF">
        <w:rPr>
          <w:rFonts w:ascii="Times New Roman" w:eastAsia="Calibri" w:hAnsi="Times New Roman"/>
          <w:sz w:val="28"/>
        </w:rPr>
        <w:t xml:space="preserve"> </w:t>
      </w:r>
      <w:r>
        <w:rPr>
          <w:rFonts w:eastAsia="Calibri" w:cs="Arial"/>
          <w:sz w:val="24"/>
          <w:szCs w:val="24"/>
        </w:rPr>
        <w:t>А.Е.Золотуева</w:t>
      </w:r>
    </w:p>
    <w:p w:rsidR="00196FFE" w:rsidRPr="001F31AF" w:rsidRDefault="00196FFE" w:rsidP="00196FFE">
      <w:pPr>
        <w:jc w:val="both"/>
        <w:rPr>
          <w:rFonts w:eastAsia="Calibri" w:cs="Arial"/>
          <w:sz w:val="24"/>
          <w:szCs w:val="24"/>
        </w:rPr>
      </w:pPr>
      <w:r w:rsidRPr="001F31AF">
        <w:rPr>
          <w:rFonts w:eastAsia="Calibri" w:cs="Arial"/>
          <w:sz w:val="24"/>
          <w:szCs w:val="24"/>
        </w:rPr>
        <w:t>«____»____________20</w:t>
      </w:r>
      <w:r w:rsidR="00775E55">
        <w:rPr>
          <w:rFonts w:eastAsia="Calibri" w:cs="Arial"/>
          <w:sz w:val="24"/>
          <w:szCs w:val="24"/>
        </w:rPr>
        <w:t>23</w:t>
      </w:r>
      <w:r w:rsidRPr="001F31AF">
        <w:rPr>
          <w:rFonts w:eastAsia="Calibri" w:cs="Arial"/>
          <w:sz w:val="24"/>
          <w:szCs w:val="24"/>
        </w:rPr>
        <w:t xml:space="preserve"> год</w:t>
      </w:r>
    </w:p>
    <w:p w:rsidR="00196FFE" w:rsidRDefault="00196FFE" w:rsidP="008A2F70">
      <w:pPr>
        <w:jc w:val="both"/>
        <w:rPr>
          <w:rFonts w:eastAsia="Calibri" w:cs="Arial"/>
          <w:sz w:val="24"/>
          <w:szCs w:val="24"/>
        </w:rPr>
      </w:pPr>
    </w:p>
    <w:p w:rsidR="008A2F70" w:rsidRPr="001F31AF" w:rsidRDefault="008A2F70" w:rsidP="008A2F70">
      <w:pPr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Начальник юридического отдела</w:t>
      </w:r>
    </w:p>
    <w:p w:rsidR="008A2F70" w:rsidRPr="001F31AF" w:rsidRDefault="008A2F70" w:rsidP="008A2F70">
      <w:pPr>
        <w:jc w:val="both"/>
        <w:rPr>
          <w:rFonts w:eastAsia="Calibri" w:cs="Arial"/>
          <w:sz w:val="24"/>
          <w:szCs w:val="24"/>
        </w:rPr>
      </w:pPr>
    </w:p>
    <w:p w:rsidR="008A2F70" w:rsidRPr="001F31AF" w:rsidRDefault="008A2F70" w:rsidP="008A2F70">
      <w:pPr>
        <w:jc w:val="both"/>
        <w:rPr>
          <w:rFonts w:eastAsia="Calibri" w:cs="Arial"/>
          <w:sz w:val="24"/>
          <w:szCs w:val="24"/>
        </w:rPr>
      </w:pPr>
      <w:r w:rsidRPr="001F31AF">
        <w:rPr>
          <w:rFonts w:eastAsia="Calibri" w:cs="Arial"/>
          <w:sz w:val="24"/>
          <w:szCs w:val="24"/>
        </w:rPr>
        <w:t>__________________</w:t>
      </w:r>
      <w:r w:rsidRPr="001F31AF">
        <w:rPr>
          <w:rFonts w:ascii="Times New Roman" w:eastAsia="Calibri" w:hAnsi="Times New Roman"/>
          <w:sz w:val="28"/>
        </w:rPr>
        <w:t xml:space="preserve"> </w:t>
      </w:r>
      <w:r w:rsidR="00196FFE">
        <w:rPr>
          <w:rFonts w:eastAsia="Calibri" w:cs="Arial"/>
          <w:sz w:val="24"/>
          <w:szCs w:val="24"/>
        </w:rPr>
        <w:t>М.А.</w:t>
      </w:r>
      <w:r>
        <w:rPr>
          <w:rFonts w:eastAsia="Calibri" w:cs="Arial"/>
          <w:sz w:val="24"/>
          <w:szCs w:val="24"/>
        </w:rPr>
        <w:t>Ведерникова</w:t>
      </w:r>
    </w:p>
    <w:p w:rsidR="008A2F70" w:rsidRPr="001F31AF" w:rsidRDefault="008A2F70" w:rsidP="008A2F70">
      <w:pPr>
        <w:jc w:val="both"/>
        <w:rPr>
          <w:rFonts w:eastAsia="Calibri" w:cs="Arial"/>
          <w:sz w:val="24"/>
          <w:szCs w:val="24"/>
        </w:rPr>
      </w:pPr>
      <w:r w:rsidRPr="001F31AF">
        <w:rPr>
          <w:rFonts w:eastAsia="Calibri" w:cs="Arial"/>
          <w:sz w:val="24"/>
          <w:szCs w:val="24"/>
        </w:rPr>
        <w:t>«____»____________20</w:t>
      </w:r>
      <w:r w:rsidR="00775E55">
        <w:rPr>
          <w:rFonts w:eastAsia="Calibri" w:cs="Arial"/>
          <w:sz w:val="24"/>
          <w:szCs w:val="24"/>
        </w:rPr>
        <w:t>23</w:t>
      </w:r>
      <w:r w:rsidRPr="001F31AF">
        <w:rPr>
          <w:rFonts w:eastAsia="Calibri" w:cs="Arial"/>
          <w:sz w:val="24"/>
          <w:szCs w:val="24"/>
        </w:rPr>
        <w:t xml:space="preserve"> год</w:t>
      </w:r>
    </w:p>
    <w:p w:rsidR="008A2F70" w:rsidRPr="001F31AF" w:rsidRDefault="008A2F70" w:rsidP="008A2F70">
      <w:pPr>
        <w:ind w:firstLine="680"/>
        <w:jc w:val="both"/>
        <w:rPr>
          <w:rFonts w:eastAsia="Calibri" w:cs="Arial"/>
          <w:sz w:val="24"/>
          <w:szCs w:val="24"/>
        </w:rPr>
      </w:pPr>
    </w:p>
    <w:p w:rsidR="008A2F70" w:rsidRPr="001F31AF" w:rsidRDefault="008A2F70" w:rsidP="008A2F70">
      <w:pPr>
        <w:ind w:firstLine="680"/>
        <w:jc w:val="both"/>
        <w:rPr>
          <w:rFonts w:eastAsia="Calibri" w:cs="Arial"/>
          <w:sz w:val="24"/>
          <w:szCs w:val="24"/>
        </w:rPr>
      </w:pPr>
    </w:p>
    <w:p w:rsidR="008A2F70" w:rsidRDefault="008A2F70" w:rsidP="008A2F70">
      <w:pPr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Консультант по правовым вопросам аппарата</w:t>
      </w:r>
    </w:p>
    <w:p w:rsidR="008A2F70" w:rsidRPr="001F31AF" w:rsidRDefault="008A2F70" w:rsidP="008A2F70">
      <w:pPr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Думы Вихоревского муниципального образования</w:t>
      </w:r>
    </w:p>
    <w:p w:rsidR="008A2F70" w:rsidRPr="001F31AF" w:rsidRDefault="008A2F70" w:rsidP="008A2F70">
      <w:pPr>
        <w:jc w:val="both"/>
        <w:rPr>
          <w:rFonts w:eastAsia="Calibri" w:cs="Arial"/>
          <w:sz w:val="24"/>
          <w:szCs w:val="24"/>
        </w:rPr>
      </w:pPr>
    </w:p>
    <w:p w:rsidR="008A2F70" w:rsidRPr="001F31AF" w:rsidRDefault="008A2F70" w:rsidP="008A2F70">
      <w:pPr>
        <w:jc w:val="both"/>
        <w:rPr>
          <w:rFonts w:eastAsia="Calibri" w:cs="Arial"/>
          <w:sz w:val="24"/>
          <w:szCs w:val="24"/>
        </w:rPr>
      </w:pPr>
      <w:r w:rsidRPr="001F31AF">
        <w:rPr>
          <w:rFonts w:eastAsia="Calibri" w:cs="Arial"/>
          <w:sz w:val="24"/>
          <w:szCs w:val="24"/>
        </w:rPr>
        <w:t>__________________</w:t>
      </w:r>
      <w:r w:rsidRPr="001F31AF">
        <w:rPr>
          <w:rFonts w:ascii="Times New Roman" w:eastAsia="Calibri" w:hAnsi="Times New Roman"/>
          <w:sz w:val="28"/>
        </w:rPr>
        <w:t xml:space="preserve"> </w:t>
      </w:r>
      <w:r w:rsidR="00196FFE">
        <w:rPr>
          <w:rFonts w:eastAsia="Calibri" w:cs="Arial"/>
          <w:sz w:val="24"/>
          <w:szCs w:val="24"/>
        </w:rPr>
        <w:t>Е.В.</w:t>
      </w:r>
      <w:r>
        <w:rPr>
          <w:rFonts w:eastAsia="Calibri" w:cs="Arial"/>
          <w:sz w:val="24"/>
          <w:szCs w:val="24"/>
        </w:rPr>
        <w:t>Кудаева</w:t>
      </w:r>
    </w:p>
    <w:p w:rsidR="008A2F70" w:rsidRPr="001F31AF" w:rsidRDefault="008A2F70" w:rsidP="008A2F70">
      <w:pPr>
        <w:jc w:val="both"/>
        <w:rPr>
          <w:rFonts w:eastAsia="Calibri" w:cs="Arial"/>
          <w:sz w:val="24"/>
          <w:szCs w:val="24"/>
        </w:rPr>
      </w:pPr>
      <w:r w:rsidRPr="001F31AF">
        <w:rPr>
          <w:rFonts w:eastAsia="Calibri" w:cs="Arial"/>
          <w:sz w:val="24"/>
          <w:szCs w:val="24"/>
        </w:rPr>
        <w:t>«____»____________20</w:t>
      </w:r>
      <w:r w:rsidR="00775E55">
        <w:rPr>
          <w:rFonts w:eastAsia="Calibri" w:cs="Arial"/>
          <w:sz w:val="24"/>
          <w:szCs w:val="24"/>
        </w:rPr>
        <w:t>23</w:t>
      </w:r>
      <w:r w:rsidRPr="001F31AF">
        <w:rPr>
          <w:rFonts w:eastAsia="Calibri" w:cs="Arial"/>
          <w:sz w:val="24"/>
          <w:szCs w:val="24"/>
        </w:rPr>
        <w:t xml:space="preserve"> год</w:t>
      </w:r>
    </w:p>
    <w:p w:rsidR="008A2F70" w:rsidRPr="001F31AF" w:rsidRDefault="008A2F70" w:rsidP="008A2F70">
      <w:pPr>
        <w:ind w:firstLine="284"/>
        <w:jc w:val="both"/>
        <w:rPr>
          <w:rFonts w:eastAsia="Calibri" w:cs="Arial"/>
          <w:sz w:val="24"/>
          <w:szCs w:val="24"/>
        </w:rPr>
      </w:pPr>
    </w:p>
    <w:p w:rsidR="008A2F70" w:rsidRPr="001F31AF" w:rsidRDefault="008A2F70" w:rsidP="008A2F70">
      <w:pPr>
        <w:ind w:firstLine="284"/>
        <w:jc w:val="both"/>
        <w:rPr>
          <w:rFonts w:eastAsia="Calibri" w:cs="Arial"/>
          <w:sz w:val="24"/>
          <w:szCs w:val="24"/>
        </w:rPr>
      </w:pPr>
    </w:p>
    <w:p w:rsidR="008A2F70" w:rsidRPr="001F31AF" w:rsidRDefault="008A2F70" w:rsidP="008A2F70">
      <w:pPr>
        <w:ind w:firstLine="284"/>
        <w:jc w:val="both"/>
        <w:rPr>
          <w:rFonts w:eastAsia="Calibri" w:cs="Arial"/>
          <w:sz w:val="24"/>
          <w:szCs w:val="24"/>
        </w:rPr>
      </w:pPr>
    </w:p>
    <w:p w:rsidR="008A2F70" w:rsidRPr="001F31AF" w:rsidRDefault="008A2F70" w:rsidP="008A2F70">
      <w:pPr>
        <w:ind w:firstLine="284"/>
        <w:jc w:val="both"/>
        <w:rPr>
          <w:rFonts w:eastAsia="Calibri" w:cs="Arial"/>
          <w:sz w:val="24"/>
          <w:szCs w:val="24"/>
        </w:rPr>
      </w:pPr>
    </w:p>
    <w:p w:rsidR="008A2F70" w:rsidRPr="001F31AF" w:rsidRDefault="008A2F70" w:rsidP="008A2F70">
      <w:pPr>
        <w:jc w:val="both"/>
        <w:rPr>
          <w:rFonts w:eastAsia="Calibri" w:cs="Arial"/>
          <w:sz w:val="24"/>
          <w:szCs w:val="24"/>
        </w:rPr>
      </w:pPr>
      <w:r w:rsidRPr="001F31AF">
        <w:rPr>
          <w:rFonts w:eastAsia="Calibri" w:cs="Arial"/>
          <w:sz w:val="24"/>
          <w:szCs w:val="24"/>
        </w:rPr>
        <w:t>РАССЫЛКА:</w:t>
      </w:r>
    </w:p>
    <w:p w:rsidR="008A2F70" w:rsidRPr="001F31AF" w:rsidRDefault="008A2F70" w:rsidP="008A2F70">
      <w:pPr>
        <w:jc w:val="both"/>
        <w:rPr>
          <w:rFonts w:eastAsia="Calibri" w:cs="Arial"/>
          <w:sz w:val="24"/>
          <w:szCs w:val="24"/>
        </w:rPr>
      </w:pPr>
      <w:r w:rsidRPr="001F31AF">
        <w:rPr>
          <w:rFonts w:eastAsia="Calibri" w:cs="Arial"/>
          <w:sz w:val="24"/>
          <w:szCs w:val="24"/>
        </w:rPr>
        <w:t xml:space="preserve">1 экз. </w:t>
      </w:r>
      <w:r w:rsidR="00346AB5">
        <w:rPr>
          <w:rFonts w:eastAsia="Calibri" w:cs="Arial"/>
          <w:sz w:val="24"/>
          <w:szCs w:val="24"/>
        </w:rPr>
        <w:t>–</w:t>
      </w:r>
      <w:r w:rsidRPr="001F31AF">
        <w:rPr>
          <w:rFonts w:eastAsia="Calibri" w:cs="Arial"/>
          <w:sz w:val="24"/>
          <w:szCs w:val="24"/>
        </w:rPr>
        <w:t xml:space="preserve"> </w:t>
      </w:r>
      <w:r w:rsidR="00346AB5">
        <w:rPr>
          <w:rFonts w:eastAsia="Calibri" w:cs="Arial"/>
          <w:sz w:val="24"/>
          <w:szCs w:val="24"/>
        </w:rPr>
        <w:t>Дума Вихоревского МО</w:t>
      </w:r>
      <w:r w:rsidRPr="001F31AF">
        <w:rPr>
          <w:rFonts w:eastAsia="Calibri" w:cs="Arial"/>
          <w:sz w:val="24"/>
          <w:szCs w:val="24"/>
        </w:rPr>
        <w:t xml:space="preserve"> </w:t>
      </w:r>
    </w:p>
    <w:p w:rsidR="008A2F70" w:rsidRDefault="008A2F70" w:rsidP="008A2F70">
      <w:pPr>
        <w:jc w:val="both"/>
        <w:rPr>
          <w:rFonts w:eastAsia="Calibri" w:cs="Arial"/>
          <w:sz w:val="24"/>
          <w:szCs w:val="24"/>
        </w:rPr>
      </w:pPr>
      <w:r w:rsidRPr="001F31AF">
        <w:rPr>
          <w:rFonts w:eastAsia="Calibri" w:cs="Arial"/>
          <w:sz w:val="24"/>
          <w:szCs w:val="24"/>
        </w:rPr>
        <w:t xml:space="preserve">1 экз. </w:t>
      </w:r>
      <w:r w:rsidR="00346AB5">
        <w:rPr>
          <w:rFonts w:eastAsia="Calibri" w:cs="Arial"/>
          <w:sz w:val="24"/>
          <w:szCs w:val="24"/>
        </w:rPr>
        <w:t>–</w:t>
      </w:r>
      <w:r w:rsidRPr="001F31AF">
        <w:rPr>
          <w:rFonts w:eastAsia="Calibri" w:cs="Arial"/>
          <w:sz w:val="24"/>
          <w:szCs w:val="24"/>
        </w:rPr>
        <w:t xml:space="preserve"> </w:t>
      </w:r>
      <w:r w:rsidR="00346AB5">
        <w:rPr>
          <w:rFonts w:eastAsia="Calibri" w:cs="Arial"/>
          <w:sz w:val="24"/>
          <w:szCs w:val="24"/>
        </w:rPr>
        <w:t>дело</w:t>
      </w:r>
    </w:p>
    <w:p w:rsidR="00346AB5" w:rsidRPr="001F31AF" w:rsidRDefault="00346AB5" w:rsidP="008A2F70">
      <w:pPr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1 экз. - ОЖКХАиС</w:t>
      </w:r>
    </w:p>
    <w:p w:rsidR="008A2F70" w:rsidRPr="001F31AF" w:rsidRDefault="008A2F70" w:rsidP="008A2F70">
      <w:pPr>
        <w:ind w:firstLine="680"/>
        <w:jc w:val="both"/>
        <w:rPr>
          <w:rFonts w:eastAsia="Calibri" w:cs="Arial"/>
          <w:sz w:val="24"/>
          <w:szCs w:val="24"/>
        </w:rPr>
      </w:pPr>
    </w:p>
    <w:p w:rsidR="008A2F70" w:rsidRPr="001F31AF" w:rsidRDefault="008A2F70" w:rsidP="008A2F70">
      <w:pPr>
        <w:ind w:firstLine="680"/>
        <w:jc w:val="both"/>
        <w:rPr>
          <w:rFonts w:eastAsia="Calibri" w:cs="Arial"/>
          <w:sz w:val="24"/>
          <w:szCs w:val="24"/>
        </w:rPr>
      </w:pPr>
    </w:p>
    <w:p w:rsidR="008A2F70" w:rsidRDefault="008A2F70" w:rsidP="008A2F7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8A2F70" w:rsidRDefault="008A2F70" w:rsidP="008A2F7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8A2F70" w:rsidRPr="001F31AF" w:rsidRDefault="008A2F70" w:rsidP="008A2F7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8A2F70" w:rsidRPr="001F31AF" w:rsidRDefault="008A2F70" w:rsidP="008A2F7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96FFE" w:rsidRPr="00E95E72" w:rsidRDefault="00196FFE" w:rsidP="00196FFE">
      <w:pPr>
        <w:jc w:val="both"/>
        <w:rPr>
          <w:rFonts w:ascii="Courier New" w:eastAsia="Calibri" w:hAnsi="Courier New" w:cs="Courier New"/>
          <w:sz w:val="22"/>
          <w:szCs w:val="22"/>
        </w:rPr>
      </w:pPr>
      <w:r w:rsidRPr="00E95E72">
        <w:rPr>
          <w:rFonts w:ascii="Courier New" w:eastAsia="Calibri" w:hAnsi="Courier New" w:cs="Courier New"/>
          <w:sz w:val="22"/>
          <w:szCs w:val="22"/>
        </w:rPr>
        <w:t>исполнитель:</w:t>
      </w:r>
    </w:p>
    <w:p w:rsidR="00196FFE" w:rsidRPr="00E95E72" w:rsidRDefault="00196FFE" w:rsidP="00196FFE">
      <w:pPr>
        <w:jc w:val="both"/>
        <w:rPr>
          <w:rFonts w:ascii="Courier New" w:eastAsia="Calibri" w:hAnsi="Courier New" w:cs="Courier New"/>
          <w:sz w:val="22"/>
          <w:szCs w:val="22"/>
        </w:rPr>
      </w:pPr>
      <w:r w:rsidRPr="00E95E72">
        <w:rPr>
          <w:rFonts w:ascii="Courier New" w:eastAsia="Calibri" w:hAnsi="Courier New" w:cs="Courier New"/>
          <w:sz w:val="22"/>
          <w:szCs w:val="22"/>
        </w:rPr>
        <w:t>начальник ОЖКХАиС Попова А.В.</w:t>
      </w:r>
    </w:p>
    <w:p w:rsidR="00196FFE" w:rsidRPr="00E95E72" w:rsidRDefault="00196FFE" w:rsidP="00196FFE">
      <w:pPr>
        <w:jc w:val="both"/>
        <w:rPr>
          <w:rFonts w:ascii="Courier New" w:eastAsia="Calibri" w:hAnsi="Courier New" w:cs="Courier New"/>
          <w:sz w:val="22"/>
          <w:szCs w:val="22"/>
        </w:rPr>
      </w:pPr>
      <w:r w:rsidRPr="00E95E72">
        <w:rPr>
          <w:rFonts w:ascii="Courier New" w:eastAsia="Calibri" w:hAnsi="Courier New" w:cs="Courier New"/>
          <w:sz w:val="22"/>
          <w:szCs w:val="22"/>
        </w:rPr>
        <w:t>т. 8(3953)40-07-77</w:t>
      </w:r>
    </w:p>
    <w:p w:rsidR="00542A6D" w:rsidRPr="00673686" w:rsidRDefault="008A2F70" w:rsidP="00196FFE">
      <w:pPr>
        <w:jc w:val="right"/>
        <w:rPr>
          <w:rFonts w:ascii="Courier New" w:hAnsi="Courier New" w:cs="Courier New"/>
          <w:bCs/>
          <w:spacing w:val="-3"/>
          <w:sz w:val="22"/>
          <w:szCs w:val="22"/>
        </w:rPr>
      </w:pPr>
      <w:r>
        <w:rPr>
          <w:rFonts w:ascii="Courier New" w:hAnsi="Courier New" w:cs="Courier New"/>
          <w:bCs/>
          <w:spacing w:val="-3"/>
          <w:sz w:val="22"/>
          <w:szCs w:val="22"/>
        </w:rPr>
        <w:br w:type="page"/>
      </w:r>
      <w:r w:rsidR="00542A6D" w:rsidRPr="00673686">
        <w:rPr>
          <w:rFonts w:ascii="Courier New" w:hAnsi="Courier New" w:cs="Courier New"/>
          <w:bCs/>
          <w:spacing w:val="-3"/>
          <w:sz w:val="22"/>
          <w:szCs w:val="22"/>
        </w:rPr>
        <w:lastRenderedPageBreak/>
        <w:t xml:space="preserve">Приложение </w:t>
      </w:r>
    </w:p>
    <w:p w:rsidR="00542A6D" w:rsidRDefault="00542A6D" w:rsidP="00542A6D">
      <w:pPr>
        <w:jc w:val="right"/>
        <w:rPr>
          <w:rFonts w:ascii="Courier New" w:hAnsi="Courier New" w:cs="Courier New"/>
          <w:bCs/>
          <w:spacing w:val="-3"/>
          <w:sz w:val="22"/>
          <w:szCs w:val="22"/>
        </w:rPr>
      </w:pPr>
      <w:r>
        <w:rPr>
          <w:rFonts w:ascii="Courier New" w:hAnsi="Courier New" w:cs="Courier New"/>
          <w:bCs/>
          <w:spacing w:val="-3"/>
          <w:sz w:val="22"/>
          <w:szCs w:val="22"/>
        </w:rPr>
        <w:t>к р</w:t>
      </w:r>
      <w:r w:rsidRPr="00673686">
        <w:rPr>
          <w:rFonts w:ascii="Courier New" w:hAnsi="Courier New" w:cs="Courier New"/>
          <w:bCs/>
          <w:spacing w:val="-3"/>
          <w:sz w:val="22"/>
          <w:szCs w:val="22"/>
        </w:rPr>
        <w:t>ешени</w:t>
      </w:r>
      <w:r>
        <w:rPr>
          <w:rFonts w:ascii="Courier New" w:hAnsi="Courier New" w:cs="Courier New"/>
          <w:bCs/>
          <w:spacing w:val="-3"/>
          <w:sz w:val="22"/>
          <w:szCs w:val="22"/>
        </w:rPr>
        <w:t>ю</w:t>
      </w:r>
      <w:r w:rsidRPr="00673686">
        <w:rPr>
          <w:rFonts w:ascii="Courier New" w:hAnsi="Courier New" w:cs="Courier New"/>
          <w:bCs/>
          <w:spacing w:val="-3"/>
          <w:sz w:val="22"/>
          <w:szCs w:val="22"/>
        </w:rPr>
        <w:t xml:space="preserve"> Думы Вихоревского </w:t>
      </w:r>
    </w:p>
    <w:p w:rsidR="00542A6D" w:rsidRDefault="00542A6D" w:rsidP="00542A6D">
      <w:pPr>
        <w:jc w:val="right"/>
        <w:rPr>
          <w:rFonts w:ascii="Courier New" w:hAnsi="Courier New" w:cs="Courier New"/>
          <w:bCs/>
          <w:spacing w:val="-3"/>
          <w:sz w:val="22"/>
          <w:szCs w:val="22"/>
        </w:rPr>
      </w:pPr>
      <w:r w:rsidRPr="00673686">
        <w:rPr>
          <w:rFonts w:ascii="Courier New" w:hAnsi="Courier New" w:cs="Courier New"/>
          <w:bCs/>
          <w:spacing w:val="-3"/>
          <w:sz w:val="22"/>
          <w:szCs w:val="22"/>
        </w:rPr>
        <w:t xml:space="preserve">муниципального образования </w:t>
      </w:r>
    </w:p>
    <w:p w:rsidR="00542A6D" w:rsidRPr="00673686" w:rsidRDefault="00196FFE" w:rsidP="00542A6D">
      <w:pPr>
        <w:jc w:val="right"/>
        <w:rPr>
          <w:rFonts w:ascii="Courier New" w:hAnsi="Courier New" w:cs="Courier New"/>
          <w:bCs/>
          <w:spacing w:val="-3"/>
          <w:sz w:val="22"/>
          <w:szCs w:val="22"/>
        </w:rPr>
      </w:pPr>
      <w:r>
        <w:rPr>
          <w:rFonts w:ascii="Courier New" w:hAnsi="Courier New" w:cs="Courier New"/>
          <w:bCs/>
          <w:spacing w:val="-3"/>
          <w:sz w:val="22"/>
          <w:szCs w:val="22"/>
        </w:rPr>
        <w:t>от___________№________</w:t>
      </w:r>
    </w:p>
    <w:p w:rsidR="000E7BBF" w:rsidRPr="000E7BBF" w:rsidRDefault="000E7BBF" w:rsidP="0007074E">
      <w:pPr>
        <w:pStyle w:val="ConsPlusTitle"/>
        <w:jc w:val="center"/>
        <w:rPr>
          <w:b w:val="0"/>
          <w:sz w:val="28"/>
        </w:rPr>
      </w:pPr>
    </w:p>
    <w:p w:rsidR="000E7BBF" w:rsidRPr="000E7BBF" w:rsidRDefault="000E7BBF" w:rsidP="0007074E">
      <w:pPr>
        <w:pStyle w:val="ConsPlusTitle"/>
        <w:jc w:val="center"/>
        <w:rPr>
          <w:b w:val="0"/>
          <w:sz w:val="28"/>
        </w:rPr>
      </w:pPr>
    </w:p>
    <w:p w:rsidR="000E7BBF" w:rsidRPr="00196FFE" w:rsidRDefault="00196FFE" w:rsidP="0007074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96FFE">
        <w:rPr>
          <w:rFonts w:ascii="Arial" w:hAnsi="Arial" w:cs="Arial"/>
          <w:sz w:val="32"/>
          <w:szCs w:val="32"/>
        </w:rPr>
        <w:t>ПОЛОЖЕНИЕ</w:t>
      </w:r>
    </w:p>
    <w:p w:rsidR="00196FFE" w:rsidRDefault="00196FFE" w:rsidP="0007074E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1" w:name="_Hlk73456502"/>
      <w:r w:rsidRPr="00196FFE">
        <w:rPr>
          <w:rFonts w:ascii="Arial" w:hAnsi="Arial" w:cs="Arial"/>
          <w:sz w:val="32"/>
          <w:szCs w:val="32"/>
        </w:rPr>
        <w:t xml:space="preserve">О МУНИЦИПАЛЬНОМ ЖИЛИЩНОМ КОНТРОЛЕ </w:t>
      </w:r>
    </w:p>
    <w:p w:rsidR="000E7BBF" w:rsidRPr="00196FFE" w:rsidRDefault="00196FFE" w:rsidP="0007074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96FFE">
        <w:rPr>
          <w:rFonts w:ascii="Arial" w:hAnsi="Arial" w:cs="Arial"/>
          <w:sz w:val="32"/>
          <w:szCs w:val="32"/>
        </w:rPr>
        <w:t xml:space="preserve">НА ТЕРРИТОРИИ </w:t>
      </w:r>
    </w:p>
    <w:bookmarkEnd w:id="1"/>
    <w:p w:rsidR="000E7BBF" w:rsidRPr="00196FFE" w:rsidRDefault="00196FFE" w:rsidP="0007074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96FFE">
        <w:rPr>
          <w:rFonts w:ascii="Arial" w:hAnsi="Arial" w:cs="Arial"/>
          <w:sz w:val="32"/>
          <w:szCs w:val="32"/>
        </w:rPr>
        <w:t>ВИХОРЕВСКОГО МУНИЦИПАЛЬНОГО ОБРАЗОВАНИЯ</w:t>
      </w:r>
    </w:p>
    <w:p w:rsidR="000E7BBF" w:rsidRPr="0007074E" w:rsidRDefault="000E7BBF" w:rsidP="000E7BBF">
      <w:pPr>
        <w:pStyle w:val="ConsPlusTitle"/>
        <w:jc w:val="center"/>
        <w:rPr>
          <w:rFonts w:ascii="Arial" w:hAnsi="Arial" w:cs="Arial"/>
          <w:b w:val="0"/>
          <w:sz w:val="28"/>
        </w:rPr>
      </w:pPr>
    </w:p>
    <w:p w:rsidR="00AB1CD7" w:rsidRPr="00196FFE" w:rsidRDefault="00AB1CD7" w:rsidP="00AB1CD7">
      <w:pPr>
        <w:pStyle w:val="ConsPlusNormal"/>
        <w:ind w:firstLine="0"/>
        <w:jc w:val="center"/>
        <w:rPr>
          <w:rFonts w:ascii="Arial" w:hAnsi="Arial" w:cs="Arial"/>
          <w:b/>
          <w:bCs/>
          <w:szCs w:val="24"/>
        </w:rPr>
      </w:pPr>
      <w:r w:rsidRPr="00196FFE">
        <w:rPr>
          <w:rFonts w:ascii="Arial" w:hAnsi="Arial" w:cs="Arial"/>
          <w:b/>
          <w:bCs/>
          <w:szCs w:val="24"/>
        </w:rPr>
        <w:t>Раздел 1. Общие положения</w:t>
      </w:r>
    </w:p>
    <w:p w:rsidR="00AB1CD7" w:rsidRPr="00941085" w:rsidRDefault="00AB1CD7" w:rsidP="00AB1CD7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p w:rsidR="00AB1CD7" w:rsidRPr="00AB1CD7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AB1CD7">
        <w:rPr>
          <w:rFonts w:ascii="Arial" w:hAnsi="Arial" w:cs="Arial"/>
          <w:szCs w:val="24"/>
        </w:rPr>
        <w:t xml:space="preserve">1.1. Настоящее Положение устанавливает порядок осуществления муниципального жилищного контроля </w:t>
      </w:r>
      <w:r>
        <w:rPr>
          <w:rFonts w:ascii="Arial" w:hAnsi="Arial" w:cs="Arial"/>
          <w:szCs w:val="24"/>
        </w:rPr>
        <w:t>на территории Вихоревского</w:t>
      </w:r>
      <w:r w:rsidRPr="00AB1CD7">
        <w:rPr>
          <w:rFonts w:ascii="Arial" w:hAnsi="Arial" w:cs="Arial"/>
          <w:szCs w:val="24"/>
        </w:rPr>
        <w:t xml:space="preserve"> муниципально</w:t>
      </w:r>
      <w:r>
        <w:rPr>
          <w:rFonts w:ascii="Arial" w:hAnsi="Arial" w:cs="Arial"/>
          <w:szCs w:val="24"/>
        </w:rPr>
        <w:t>го</w:t>
      </w:r>
      <w:r w:rsidRPr="00AB1CD7">
        <w:rPr>
          <w:rFonts w:ascii="Arial" w:hAnsi="Arial" w:cs="Arial"/>
          <w:szCs w:val="24"/>
        </w:rPr>
        <w:t xml:space="preserve"> образовани</w:t>
      </w:r>
      <w:r>
        <w:rPr>
          <w:rFonts w:ascii="Arial" w:hAnsi="Arial" w:cs="Arial"/>
          <w:szCs w:val="24"/>
        </w:rPr>
        <w:t>я</w:t>
      </w:r>
      <w:r w:rsidRPr="00AB1CD7">
        <w:rPr>
          <w:rFonts w:ascii="Arial" w:hAnsi="Arial" w:cs="Arial"/>
          <w:szCs w:val="24"/>
        </w:rPr>
        <w:t xml:space="preserve"> (далее – муниципальный жилищный контроль).</w:t>
      </w:r>
    </w:p>
    <w:p w:rsidR="006C77C8" w:rsidRPr="00FB74FC" w:rsidRDefault="00AB1CD7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FB74FC">
        <w:rPr>
          <w:rFonts w:ascii="Arial" w:hAnsi="Arial" w:cs="Arial"/>
          <w:color w:val="000000"/>
          <w:szCs w:val="24"/>
        </w:rPr>
        <w:t>1.2. Предметом муниципального жилищного контроля является</w:t>
      </w:r>
      <w:r w:rsidR="006C77C8" w:rsidRPr="00FB74FC">
        <w:rPr>
          <w:rFonts w:ascii="Arial" w:hAnsi="Arial" w:cs="Arial"/>
          <w:color w:val="000000"/>
          <w:szCs w:val="24"/>
        </w:rPr>
        <w:t>:</w:t>
      </w:r>
    </w:p>
    <w:p w:rsidR="00AB1CD7" w:rsidRPr="00FB74FC" w:rsidRDefault="006C77C8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FB74FC">
        <w:rPr>
          <w:rFonts w:ascii="Arial" w:hAnsi="Arial" w:cs="Arial"/>
          <w:color w:val="000000"/>
          <w:szCs w:val="24"/>
        </w:rPr>
        <w:t xml:space="preserve">1) </w:t>
      </w:r>
      <w:r w:rsidR="00AB1CD7" w:rsidRPr="00FB74FC">
        <w:rPr>
          <w:rFonts w:ascii="Arial" w:hAnsi="Arial" w:cs="Arial"/>
          <w:color w:val="000000"/>
          <w:szCs w:val="24"/>
        </w:rPr>
        <w:t>соблюдение юридическими лицами, индивидуальными предпринимателями и гражданами (далее – контролируемые лица) обязательных требов</w:t>
      </w:r>
      <w:r w:rsidRPr="00FB74FC">
        <w:rPr>
          <w:rFonts w:ascii="Arial" w:hAnsi="Arial" w:cs="Arial"/>
          <w:color w:val="000000"/>
          <w:szCs w:val="24"/>
        </w:rPr>
        <w:t>аний, указанных в пунктах 1-11 части 1 статьи 20 Жилищного кодекса Российской Федерации</w:t>
      </w:r>
      <w:r w:rsidR="00AB1CD7" w:rsidRPr="00FB74FC">
        <w:rPr>
          <w:rFonts w:ascii="Arial" w:hAnsi="Arial" w:cs="Arial"/>
          <w:color w:val="000000"/>
          <w:szCs w:val="24"/>
        </w:rPr>
        <w:t xml:space="preserve"> в отношении</w:t>
      </w:r>
      <w:r w:rsidRPr="00FB74FC">
        <w:rPr>
          <w:rFonts w:ascii="Arial" w:hAnsi="Arial" w:cs="Arial"/>
          <w:color w:val="000000"/>
          <w:szCs w:val="24"/>
        </w:rPr>
        <w:t xml:space="preserve"> муниципального жилищного фонда (далее – обязательные требования);</w:t>
      </w:r>
    </w:p>
    <w:p w:rsidR="006C77C8" w:rsidRPr="00AB1CD7" w:rsidRDefault="006C77C8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FB74FC">
        <w:rPr>
          <w:rFonts w:ascii="Arial" w:hAnsi="Arial" w:cs="Arial"/>
          <w:color w:val="000000"/>
          <w:szCs w:val="24"/>
        </w:rPr>
        <w:t>2) исполнение решений, принимаемых по результатам контрольных мероприятий.</w:t>
      </w:r>
    </w:p>
    <w:p w:rsidR="00A514E2" w:rsidRPr="00AB1CD7" w:rsidRDefault="00AB1CD7" w:rsidP="00701ADF">
      <w:pPr>
        <w:ind w:firstLine="709"/>
        <w:contextualSpacing/>
        <w:jc w:val="both"/>
        <w:rPr>
          <w:rFonts w:cs="Arial"/>
          <w:sz w:val="24"/>
          <w:szCs w:val="24"/>
        </w:rPr>
      </w:pPr>
      <w:r w:rsidRPr="00701ADF">
        <w:rPr>
          <w:rFonts w:cs="Arial"/>
          <w:sz w:val="24"/>
          <w:szCs w:val="24"/>
        </w:rPr>
        <w:t xml:space="preserve">1.3. Муниципальный жилищный контроль осуществляется </w:t>
      </w:r>
      <w:r w:rsidR="00A514E2" w:rsidRPr="00701ADF">
        <w:rPr>
          <w:rFonts w:cs="Arial"/>
          <w:sz w:val="24"/>
          <w:szCs w:val="24"/>
        </w:rPr>
        <w:t xml:space="preserve">уполномоченным органом - </w:t>
      </w:r>
      <w:r w:rsidRPr="00701ADF">
        <w:rPr>
          <w:rFonts w:cs="Arial"/>
          <w:sz w:val="24"/>
          <w:szCs w:val="24"/>
        </w:rPr>
        <w:t>администрацией Вихоревского городского поселения (далее – администрация</w:t>
      </w:r>
      <w:r w:rsidR="00A514E2" w:rsidRPr="00701ADF">
        <w:rPr>
          <w:rFonts w:cs="Arial"/>
          <w:sz w:val="24"/>
          <w:szCs w:val="24"/>
        </w:rPr>
        <w:t>, уполномоченный орган</w:t>
      </w:r>
      <w:r w:rsidRPr="00701ADF">
        <w:rPr>
          <w:rFonts w:cs="Arial"/>
          <w:sz w:val="24"/>
          <w:szCs w:val="24"/>
        </w:rPr>
        <w:t>).</w:t>
      </w:r>
      <w:r w:rsidR="00701ADF" w:rsidRPr="00701ADF">
        <w:rPr>
          <w:rFonts w:cs="Arial"/>
          <w:sz w:val="24"/>
          <w:szCs w:val="24"/>
        </w:rPr>
        <w:t xml:space="preserve"> Руководителем уполномоченного органа является глава Вихоревского муниципального образования (далее – Глава).</w:t>
      </w:r>
    </w:p>
    <w:p w:rsidR="00701ADF" w:rsidRPr="00701ADF" w:rsidRDefault="00AB1CD7" w:rsidP="009A4CEA">
      <w:pPr>
        <w:ind w:firstLine="709"/>
        <w:contextualSpacing/>
        <w:jc w:val="both"/>
        <w:rPr>
          <w:rFonts w:cs="Arial"/>
          <w:sz w:val="24"/>
          <w:szCs w:val="24"/>
        </w:rPr>
      </w:pPr>
      <w:r w:rsidRPr="007F7BCC">
        <w:rPr>
          <w:rFonts w:cs="Arial"/>
          <w:sz w:val="24"/>
          <w:szCs w:val="24"/>
        </w:rPr>
        <w:t xml:space="preserve">1.4. Должностными лицами администрации, </w:t>
      </w:r>
      <w:r w:rsidR="00FB74FC">
        <w:rPr>
          <w:rFonts w:cs="Arial"/>
          <w:sz w:val="24"/>
          <w:szCs w:val="24"/>
        </w:rPr>
        <w:t xml:space="preserve">в обязанности которых входит </w:t>
      </w:r>
      <w:r w:rsidRPr="007F7BCC">
        <w:rPr>
          <w:rFonts w:cs="Arial"/>
          <w:sz w:val="24"/>
          <w:szCs w:val="24"/>
        </w:rPr>
        <w:t>осуществление муниципального жилищного контроля, являются</w:t>
      </w:r>
      <w:r w:rsidR="00701ADF" w:rsidRPr="007F7BCC">
        <w:rPr>
          <w:rFonts w:cs="Arial"/>
          <w:sz w:val="24"/>
          <w:szCs w:val="24"/>
        </w:rPr>
        <w:t>: главный специалист отдела жилищно-коммун</w:t>
      </w:r>
      <w:r w:rsidR="009A4CEA" w:rsidRPr="007F7BCC">
        <w:rPr>
          <w:rFonts w:cs="Arial"/>
          <w:sz w:val="24"/>
          <w:szCs w:val="24"/>
        </w:rPr>
        <w:t>ального хозяйства, архитектуры и</w:t>
      </w:r>
      <w:r w:rsidR="00701ADF" w:rsidRPr="007F7BCC">
        <w:rPr>
          <w:rFonts w:cs="Arial"/>
          <w:sz w:val="24"/>
          <w:szCs w:val="24"/>
        </w:rPr>
        <w:t xml:space="preserve"> строительства администрац</w:t>
      </w:r>
      <w:r w:rsidR="004F38F2" w:rsidRPr="007F7BCC">
        <w:rPr>
          <w:rFonts w:cs="Arial"/>
          <w:sz w:val="24"/>
          <w:szCs w:val="24"/>
        </w:rPr>
        <w:t xml:space="preserve">ии, ведущий специалист </w:t>
      </w:r>
      <w:r w:rsidR="00701ADF" w:rsidRPr="007F7BCC">
        <w:rPr>
          <w:rFonts w:cs="Arial"/>
          <w:sz w:val="24"/>
          <w:szCs w:val="24"/>
        </w:rPr>
        <w:t>отдела жилищно-коммун</w:t>
      </w:r>
      <w:r w:rsidR="009A4CEA" w:rsidRPr="007F7BCC">
        <w:rPr>
          <w:rFonts w:cs="Arial"/>
          <w:sz w:val="24"/>
          <w:szCs w:val="24"/>
        </w:rPr>
        <w:t>ального хозяйства, архитектуры и</w:t>
      </w:r>
      <w:r w:rsidR="00701ADF" w:rsidRPr="007F7BCC">
        <w:rPr>
          <w:rFonts w:cs="Arial"/>
          <w:sz w:val="24"/>
          <w:szCs w:val="24"/>
        </w:rPr>
        <w:t xml:space="preserve"> строительства администрации</w:t>
      </w:r>
      <w:r w:rsidRPr="007F7BCC">
        <w:rPr>
          <w:rFonts w:cs="Arial"/>
          <w:sz w:val="24"/>
          <w:szCs w:val="24"/>
        </w:rPr>
        <w:t xml:space="preserve"> (далее – должностные лица</w:t>
      </w:r>
      <w:r w:rsidR="006C3ED2" w:rsidRPr="007F7BCC">
        <w:rPr>
          <w:rFonts w:cs="Arial"/>
          <w:sz w:val="24"/>
          <w:szCs w:val="24"/>
        </w:rPr>
        <w:t>, инспектора</w:t>
      </w:r>
      <w:r w:rsidRPr="007F7BCC">
        <w:rPr>
          <w:rFonts w:cs="Arial"/>
          <w:sz w:val="24"/>
          <w:szCs w:val="24"/>
        </w:rPr>
        <w:t>)</w:t>
      </w:r>
      <w:r w:rsidRPr="007F7BCC">
        <w:rPr>
          <w:rFonts w:cs="Arial"/>
          <w:i/>
          <w:iCs/>
          <w:sz w:val="24"/>
          <w:szCs w:val="24"/>
        </w:rPr>
        <w:t>.</w:t>
      </w:r>
      <w:r w:rsidRPr="00701ADF">
        <w:rPr>
          <w:rFonts w:cs="Arial"/>
          <w:sz w:val="24"/>
          <w:szCs w:val="24"/>
        </w:rPr>
        <w:t xml:space="preserve"> </w:t>
      </w:r>
    </w:p>
    <w:p w:rsidR="00AB1CD7" w:rsidRPr="00AB1CD7" w:rsidRDefault="00AB1CD7" w:rsidP="00AB1CD7">
      <w:pPr>
        <w:ind w:firstLine="709"/>
        <w:contextualSpacing/>
        <w:jc w:val="both"/>
        <w:rPr>
          <w:rFonts w:cs="Arial"/>
          <w:sz w:val="24"/>
          <w:szCs w:val="24"/>
        </w:rPr>
      </w:pPr>
      <w:r w:rsidRPr="00701ADF">
        <w:rPr>
          <w:rFonts w:cs="Arial"/>
          <w:sz w:val="24"/>
          <w:szCs w:val="24"/>
        </w:rPr>
        <w:t>Должностные лица при осуществлении муниципального жилищного контроля имеют права, несут обязанности и ответственнос</w:t>
      </w:r>
      <w:r w:rsidRPr="00AB1CD7">
        <w:rPr>
          <w:rFonts w:cs="Arial"/>
          <w:sz w:val="24"/>
          <w:szCs w:val="24"/>
        </w:rPr>
        <w:t>ть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AB1CD7" w:rsidRPr="00AB1CD7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AB1CD7">
        <w:rPr>
          <w:rFonts w:ascii="Arial" w:hAnsi="Arial" w:cs="Arial"/>
          <w:szCs w:val="24"/>
        </w:rPr>
        <w:t xml:space="preserve">1.5. 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9F4581">
        <w:rPr>
          <w:rStyle w:val="aa"/>
          <w:rFonts w:ascii="Arial" w:hAnsi="Arial" w:cs="Arial"/>
          <w:color w:val="auto"/>
          <w:sz w:val="24"/>
          <w:szCs w:val="24"/>
          <w:u w:val="none"/>
        </w:rPr>
        <w:t>закона</w:t>
      </w:r>
      <w:r w:rsidRPr="00AB1CD7">
        <w:rPr>
          <w:rFonts w:ascii="Arial" w:hAnsi="Arial" w:cs="Arial"/>
          <w:szCs w:val="24"/>
        </w:rPr>
        <w:t xml:space="preserve"> № 248-ФЗ, Жилищного кодекса Российской Федерации, Федерального </w:t>
      </w:r>
      <w:r w:rsidRPr="009F4581">
        <w:rPr>
          <w:rStyle w:val="aa"/>
          <w:rFonts w:ascii="Arial" w:hAnsi="Arial" w:cs="Arial"/>
          <w:color w:val="auto"/>
          <w:sz w:val="24"/>
          <w:szCs w:val="24"/>
          <w:u w:val="none"/>
        </w:rPr>
        <w:t>закона</w:t>
      </w:r>
      <w:r w:rsidRPr="00AB1CD7">
        <w:rPr>
          <w:rFonts w:ascii="Arial" w:hAnsi="Arial" w:cs="Arial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AB1CD7" w:rsidRPr="00AB1CD7" w:rsidRDefault="00AB1CD7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B1CD7">
        <w:rPr>
          <w:rFonts w:ascii="Arial" w:hAnsi="Arial" w:cs="Arial"/>
          <w:color w:val="000000"/>
          <w:szCs w:val="24"/>
        </w:rPr>
        <w:t xml:space="preserve">1.6. Объектами </w:t>
      </w:r>
      <w:bookmarkStart w:id="2" w:name="_Hlk77676821"/>
      <w:r w:rsidRPr="00AB1CD7">
        <w:rPr>
          <w:rFonts w:ascii="Arial" w:hAnsi="Arial" w:cs="Arial"/>
          <w:color w:val="000000"/>
          <w:szCs w:val="24"/>
        </w:rPr>
        <w:t xml:space="preserve">муниципального жилищного контроля </w:t>
      </w:r>
      <w:bookmarkEnd w:id="2"/>
      <w:r w:rsidRPr="00AB1CD7">
        <w:rPr>
          <w:rFonts w:ascii="Arial" w:hAnsi="Arial" w:cs="Arial"/>
          <w:color w:val="000000"/>
          <w:szCs w:val="24"/>
        </w:rPr>
        <w:t>являются:</w:t>
      </w:r>
    </w:p>
    <w:p w:rsidR="00AB1CD7" w:rsidRDefault="00AB1CD7" w:rsidP="006C77C8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B1CD7">
        <w:rPr>
          <w:rFonts w:ascii="Arial" w:hAnsi="Arial" w:cs="Arial"/>
          <w:color w:val="000000"/>
          <w:szCs w:val="24"/>
        </w:rPr>
        <w:t xml:space="preserve">1) </w:t>
      </w:r>
      <w:r w:rsidR="006C77C8">
        <w:rPr>
          <w:rFonts w:ascii="Arial" w:hAnsi="Arial" w:cs="Arial"/>
          <w:color w:val="000000"/>
          <w:szCs w:val="24"/>
        </w:rPr>
        <w:t>муниципальный жилищный фонд Вихоревского муниципального образования, которым контролируемые лица владеют и (или) пользуются и к которому предъявляются обязательные требования;</w:t>
      </w:r>
    </w:p>
    <w:p w:rsidR="006C77C8" w:rsidRDefault="00764193" w:rsidP="00764193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2) деятельность</w:t>
      </w:r>
      <w:r w:rsidR="00FB74FC">
        <w:rPr>
          <w:rFonts w:ascii="Arial" w:hAnsi="Arial" w:cs="Arial"/>
          <w:color w:val="000000"/>
          <w:szCs w:val="24"/>
        </w:rPr>
        <w:t>, действия</w:t>
      </w:r>
      <w:r>
        <w:rPr>
          <w:rFonts w:ascii="Arial" w:hAnsi="Arial" w:cs="Arial"/>
          <w:color w:val="000000"/>
          <w:szCs w:val="24"/>
        </w:rPr>
        <w:t xml:space="preserve"> (бе</w:t>
      </w:r>
      <w:r w:rsidR="00FB74FC">
        <w:rPr>
          <w:rFonts w:ascii="Arial" w:hAnsi="Arial" w:cs="Arial"/>
          <w:color w:val="000000"/>
          <w:szCs w:val="24"/>
        </w:rPr>
        <w:t>здействие) контролируемых лиц</w:t>
      </w:r>
      <w:r>
        <w:rPr>
          <w:rFonts w:ascii="Arial" w:hAnsi="Arial" w:cs="Arial"/>
          <w:color w:val="000000"/>
          <w:szCs w:val="24"/>
        </w:rPr>
        <w:t xml:space="preserve">, в рамках которых должны соблюдаться обязательные требования, в том числе </w:t>
      </w:r>
      <w:r>
        <w:rPr>
          <w:rFonts w:ascii="Arial" w:hAnsi="Arial" w:cs="Arial"/>
          <w:color w:val="000000"/>
          <w:szCs w:val="24"/>
        </w:rPr>
        <w:lastRenderedPageBreak/>
        <w:t>предъявл</w:t>
      </w:r>
      <w:r w:rsidR="00FB74FC">
        <w:rPr>
          <w:rFonts w:ascii="Arial" w:hAnsi="Arial" w:cs="Arial"/>
          <w:color w:val="000000"/>
          <w:szCs w:val="24"/>
        </w:rPr>
        <w:t>яемые к контролируемым лицам</w:t>
      </w:r>
      <w:r>
        <w:rPr>
          <w:rFonts w:ascii="Arial" w:hAnsi="Arial" w:cs="Arial"/>
          <w:color w:val="000000"/>
          <w:szCs w:val="24"/>
        </w:rPr>
        <w:t>, осуществляющим деятельность, действия (бездействие).</w:t>
      </w:r>
    </w:p>
    <w:p w:rsidR="00FB74FC" w:rsidRPr="00AB1CD7" w:rsidRDefault="00FB74FC" w:rsidP="00FB74FC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3)</w:t>
      </w:r>
      <w:r w:rsidRPr="00FB74FC">
        <w:rPr>
          <w:rFonts w:ascii="Arial" w:hAnsi="Arial" w:cs="Arial"/>
          <w:color w:val="000000"/>
          <w:szCs w:val="24"/>
        </w:rPr>
        <w:t xml:space="preserve"> </w:t>
      </w:r>
      <w:r w:rsidRPr="00AB1CD7">
        <w:rPr>
          <w:rFonts w:ascii="Arial" w:hAnsi="Arial" w:cs="Arial"/>
          <w:color w:val="000000"/>
          <w:szCs w:val="24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</w:t>
      </w:r>
      <w:r>
        <w:rPr>
          <w:rFonts w:ascii="Arial" w:hAnsi="Arial" w:cs="Arial"/>
          <w:color w:val="000000"/>
          <w:szCs w:val="24"/>
        </w:rPr>
        <w:t>.</w:t>
      </w:r>
    </w:p>
    <w:p w:rsidR="00AB1CD7" w:rsidRPr="00AB1CD7" w:rsidRDefault="00AB1CD7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B1CD7">
        <w:rPr>
          <w:rFonts w:ascii="Arial" w:hAnsi="Arial" w:cs="Arial"/>
          <w:color w:val="000000"/>
          <w:szCs w:val="24"/>
        </w:rPr>
        <w:t>1.7.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AB1CD7" w:rsidRPr="009F4581" w:rsidRDefault="00AB1CD7" w:rsidP="00AB1CD7">
      <w:pPr>
        <w:pStyle w:val="ConsPlusNormal"/>
        <w:ind w:firstLine="0"/>
        <w:jc w:val="center"/>
        <w:rPr>
          <w:rFonts w:ascii="Arial" w:hAnsi="Arial" w:cs="Arial"/>
          <w:color w:val="000000"/>
          <w:sz w:val="28"/>
          <w:szCs w:val="28"/>
        </w:rPr>
      </w:pPr>
      <w:bookmarkStart w:id="3" w:name="Par61"/>
      <w:bookmarkEnd w:id="3"/>
    </w:p>
    <w:p w:rsidR="00086F9B" w:rsidRDefault="00086F9B" w:rsidP="00086F9B">
      <w:pPr>
        <w:pStyle w:val="ConsPlusNormal"/>
        <w:ind w:firstLine="0"/>
        <w:jc w:val="center"/>
        <w:rPr>
          <w:rFonts w:ascii="Arial" w:hAnsi="Arial" w:cs="Arial"/>
          <w:b/>
          <w:bCs/>
          <w:szCs w:val="24"/>
        </w:rPr>
      </w:pPr>
      <w:r w:rsidRPr="009A4CEA">
        <w:rPr>
          <w:rFonts w:ascii="Arial" w:hAnsi="Arial" w:cs="Arial"/>
          <w:b/>
          <w:bCs/>
          <w:szCs w:val="24"/>
        </w:rPr>
        <w:t xml:space="preserve">Раздел 2. </w:t>
      </w:r>
      <w:r>
        <w:rPr>
          <w:rFonts w:ascii="Arial" w:hAnsi="Arial" w:cs="Arial"/>
          <w:b/>
          <w:bCs/>
          <w:szCs w:val="24"/>
        </w:rPr>
        <w:t>Управление рисками причинения вреда (ущерба) охраняемым законом ценностям при осуществлении муниципального жилищного контроля</w:t>
      </w:r>
    </w:p>
    <w:p w:rsidR="00086F9B" w:rsidRDefault="00086F9B" w:rsidP="00086F9B">
      <w:pPr>
        <w:pStyle w:val="ConsPlusNormal"/>
        <w:ind w:firstLine="0"/>
        <w:jc w:val="center"/>
        <w:rPr>
          <w:rFonts w:ascii="Arial" w:hAnsi="Arial" w:cs="Arial"/>
          <w:b/>
          <w:bCs/>
          <w:szCs w:val="24"/>
        </w:rPr>
      </w:pPr>
    </w:p>
    <w:p w:rsidR="00086F9B" w:rsidRDefault="00086F9B" w:rsidP="00086F9B">
      <w:pPr>
        <w:pStyle w:val="ConsPlusNormal"/>
        <w:ind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2.1. 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содержание, интенсивность и результаты.</w:t>
      </w:r>
    </w:p>
    <w:p w:rsidR="00086F9B" w:rsidRDefault="00086F9B" w:rsidP="00086F9B">
      <w:pPr>
        <w:pStyle w:val="ConsPlusNormal"/>
        <w:ind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2.2. Перечень индикаторов риска нарушения обязательных требований, проверяемых в рамках осуществления муниципального жилищного контроля, утвержден приложением 1 к настоящему Положению</w:t>
      </w:r>
      <w:r w:rsidR="00E677FD">
        <w:rPr>
          <w:rFonts w:ascii="Arial" w:hAnsi="Arial" w:cs="Arial"/>
          <w:bCs/>
          <w:szCs w:val="24"/>
        </w:rPr>
        <w:t>.</w:t>
      </w:r>
    </w:p>
    <w:p w:rsidR="00E677FD" w:rsidRDefault="00E677FD" w:rsidP="00086F9B">
      <w:pPr>
        <w:pStyle w:val="ConsPlusNormal"/>
        <w:ind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2.3. В целях управления рисками причинения вреда (ущерба) при осуществлении муниципального жилищного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E677FD" w:rsidRDefault="00EB1853" w:rsidP="00086F9B">
      <w:pPr>
        <w:pStyle w:val="ConsPlusNormal"/>
        <w:ind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1) высокий риск;</w:t>
      </w:r>
    </w:p>
    <w:p w:rsidR="00EB1853" w:rsidRDefault="00EB1853" w:rsidP="00086F9B">
      <w:pPr>
        <w:pStyle w:val="ConsPlusNormal"/>
        <w:ind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2) средний риск;</w:t>
      </w:r>
    </w:p>
    <w:p w:rsidR="00EB1853" w:rsidRDefault="00FB74FC" w:rsidP="00086F9B">
      <w:pPr>
        <w:pStyle w:val="ConsPlusNormal"/>
        <w:ind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3</w:t>
      </w:r>
      <w:r w:rsidR="00EB1853">
        <w:rPr>
          <w:rFonts w:ascii="Arial" w:hAnsi="Arial" w:cs="Arial"/>
          <w:bCs/>
          <w:szCs w:val="24"/>
        </w:rPr>
        <w:t>) низкий риск.</w:t>
      </w:r>
    </w:p>
    <w:p w:rsidR="00EB1853" w:rsidRDefault="00EB1853" w:rsidP="00086F9B">
      <w:pPr>
        <w:pStyle w:val="ConsPlusNormal"/>
        <w:ind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2.4. Критерии отнесения объектов контроля к категориям риска в рамках осуществления муниципального жилищного контроля установлены приложением 2 к настоящему Положению.</w:t>
      </w:r>
    </w:p>
    <w:p w:rsidR="00EB1853" w:rsidRDefault="00EB1853" w:rsidP="00086F9B">
      <w:pPr>
        <w:pStyle w:val="ConsPlusNormal"/>
        <w:ind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 xml:space="preserve">2.5. Отнесение объекта контроля к одной из категорий риска осуществляется уполномоченным органом </w:t>
      </w:r>
      <w:r w:rsidR="00FB74FC">
        <w:rPr>
          <w:rFonts w:ascii="Arial" w:hAnsi="Arial" w:cs="Arial"/>
          <w:bCs/>
          <w:szCs w:val="24"/>
        </w:rPr>
        <w:t xml:space="preserve">распоряжением руководителя уполномоченного органа </w:t>
      </w:r>
      <w:r>
        <w:rPr>
          <w:rFonts w:ascii="Arial" w:hAnsi="Arial" w:cs="Arial"/>
          <w:bCs/>
          <w:szCs w:val="24"/>
        </w:rPr>
        <w:t>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EB1853" w:rsidRDefault="00EB1853" w:rsidP="00086F9B">
      <w:pPr>
        <w:pStyle w:val="ConsPlusNormal"/>
        <w:ind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2.6. В случае, если объект контроля не отнесен к определенной категории риска, он считается отнесенным к категории низкого риска.</w:t>
      </w:r>
    </w:p>
    <w:p w:rsidR="00EB1853" w:rsidRDefault="00EB1853" w:rsidP="00086F9B">
      <w:pPr>
        <w:pStyle w:val="ConsPlusNormal"/>
        <w:ind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2.7. Уполномоченный орган в течение 5 (пяти)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EB1853" w:rsidRPr="00086F9B" w:rsidRDefault="00EB1853" w:rsidP="00086F9B">
      <w:pPr>
        <w:pStyle w:val="ConsPlusNormal"/>
        <w:ind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Контролируемое лицо вправе подать в уполномоченный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:rsidR="00086F9B" w:rsidRPr="009A4CEA" w:rsidRDefault="00086F9B" w:rsidP="00086F9B">
      <w:pPr>
        <w:pStyle w:val="ConsPlusNormal"/>
        <w:ind w:firstLine="0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AB1CD7" w:rsidRPr="009A4CEA" w:rsidRDefault="00EB1853" w:rsidP="00AB1CD7">
      <w:pPr>
        <w:pStyle w:val="ConsPlusNormal"/>
        <w:ind w:firstLine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Раздел 3</w:t>
      </w:r>
      <w:r w:rsidR="00AB1CD7" w:rsidRPr="009A4CEA">
        <w:rPr>
          <w:rFonts w:ascii="Arial" w:hAnsi="Arial" w:cs="Arial"/>
          <w:b/>
          <w:bCs/>
          <w:szCs w:val="24"/>
        </w:rPr>
        <w:t>. Профилактика рисков причинения вреда (ущерба)</w:t>
      </w:r>
    </w:p>
    <w:p w:rsidR="00AB1CD7" w:rsidRPr="009A4CEA" w:rsidRDefault="00AB1CD7" w:rsidP="00AB1CD7">
      <w:pPr>
        <w:pStyle w:val="ConsPlusNormal"/>
        <w:ind w:firstLine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9A4CEA">
        <w:rPr>
          <w:rFonts w:ascii="Arial" w:hAnsi="Arial" w:cs="Arial"/>
          <w:b/>
          <w:bCs/>
          <w:color w:val="000000"/>
          <w:szCs w:val="24"/>
        </w:rPr>
        <w:t>охраняемым законом ценностям</w:t>
      </w:r>
    </w:p>
    <w:p w:rsidR="00AB1CD7" w:rsidRPr="009A4CEA" w:rsidRDefault="00AB1CD7" w:rsidP="00AB1CD7">
      <w:pPr>
        <w:pStyle w:val="ConsPlusNormal"/>
        <w:ind w:firstLine="0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AB1CD7" w:rsidRPr="009F4581" w:rsidRDefault="00EB1853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3</w:t>
      </w:r>
      <w:r w:rsidR="00AB1CD7" w:rsidRPr="009F4581">
        <w:rPr>
          <w:rFonts w:ascii="Arial" w:hAnsi="Arial" w:cs="Arial"/>
          <w:color w:val="000000"/>
          <w:szCs w:val="24"/>
        </w:rPr>
        <w:t>.1. Администрация осуществляет муниципальный жилищный контроль в том числе посредством проведения профилактических мероприятий.</w:t>
      </w:r>
    </w:p>
    <w:p w:rsidR="00AB1CD7" w:rsidRPr="009F4581" w:rsidRDefault="00EB1853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3</w:t>
      </w:r>
      <w:r w:rsidR="00AB1CD7" w:rsidRPr="009F4581">
        <w:rPr>
          <w:rFonts w:ascii="Arial" w:hAnsi="Arial" w:cs="Arial"/>
          <w:color w:val="000000"/>
          <w:szCs w:val="24"/>
        </w:rPr>
        <w:t>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B1CD7" w:rsidRPr="009F4581" w:rsidRDefault="00EB1853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3</w:t>
      </w:r>
      <w:r w:rsidR="00AB1CD7" w:rsidRPr="009F4581">
        <w:rPr>
          <w:rFonts w:ascii="Arial" w:hAnsi="Arial" w:cs="Arial"/>
          <w:color w:val="000000"/>
          <w:szCs w:val="24"/>
        </w:rPr>
        <w:t>.3.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B1CD7" w:rsidRPr="009A4CEA" w:rsidRDefault="00EB1853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3</w:t>
      </w:r>
      <w:r w:rsidR="00AB1CD7" w:rsidRPr="009F4581">
        <w:rPr>
          <w:rFonts w:ascii="Arial" w:hAnsi="Arial" w:cs="Arial"/>
          <w:color w:val="000000"/>
          <w:szCs w:val="24"/>
        </w:rPr>
        <w:t>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</w:t>
      </w:r>
      <w:r w:rsidR="00AB1CD7" w:rsidRPr="009A4CEA">
        <w:rPr>
          <w:rFonts w:ascii="Arial" w:hAnsi="Arial" w:cs="Arial"/>
          <w:color w:val="000000"/>
          <w:szCs w:val="24"/>
        </w:rPr>
        <w:t>едусмотренные программой профилактики рисков причинения вреда.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A4CEA">
        <w:rPr>
          <w:rFonts w:ascii="Arial" w:hAnsi="Arial" w:cs="Arial"/>
          <w:color w:val="000000"/>
          <w:szCs w:val="24"/>
        </w:rPr>
        <w:t xml:space="preserve">В случае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</w:t>
      </w:r>
      <w:r w:rsidRPr="009A4CEA">
        <w:rPr>
          <w:rFonts w:ascii="Arial" w:hAnsi="Arial" w:cs="Arial"/>
          <w:szCs w:val="24"/>
        </w:rPr>
        <w:t xml:space="preserve">причинен, должностное лицо незамедлительно направляет информацию об этом </w:t>
      </w:r>
      <w:r w:rsidR="002965D7">
        <w:rPr>
          <w:rFonts w:ascii="Arial" w:hAnsi="Arial" w:cs="Arial"/>
          <w:szCs w:val="24"/>
        </w:rPr>
        <w:t xml:space="preserve">Главе, как </w:t>
      </w:r>
      <w:r w:rsidR="009A4CEA" w:rsidRPr="009A4CEA">
        <w:rPr>
          <w:rFonts w:ascii="Arial" w:hAnsi="Arial" w:cs="Arial"/>
          <w:color w:val="000000"/>
          <w:szCs w:val="24"/>
        </w:rPr>
        <w:t>руководителю уполномоченного органа</w:t>
      </w:r>
      <w:r w:rsidR="002965D7">
        <w:rPr>
          <w:rFonts w:ascii="Arial" w:hAnsi="Arial" w:cs="Arial"/>
          <w:color w:val="000000"/>
          <w:szCs w:val="24"/>
        </w:rPr>
        <w:t>,</w:t>
      </w:r>
      <w:r w:rsidRPr="009A4CEA">
        <w:rPr>
          <w:rFonts w:ascii="Arial" w:hAnsi="Arial" w:cs="Arial"/>
          <w:szCs w:val="24"/>
        </w:rPr>
        <w:t xml:space="preserve"> для принятия решения о проведении контрольных мероприятий.</w:t>
      </w:r>
    </w:p>
    <w:p w:rsidR="00AB1CD7" w:rsidRPr="009F4581" w:rsidRDefault="00895BAD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3</w:t>
      </w:r>
      <w:r w:rsidR="00AB1CD7" w:rsidRPr="009F4581">
        <w:rPr>
          <w:rFonts w:ascii="Arial" w:hAnsi="Arial" w:cs="Arial"/>
          <w:color w:val="000000"/>
          <w:szCs w:val="24"/>
        </w:rPr>
        <w:t>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color w:val="000000"/>
          <w:szCs w:val="24"/>
        </w:rPr>
        <w:t>1) информирование;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F4581">
        <w:rPr>
          <w:rFonts w:ascii="Arial" w:hAnsi="Arial" w:cs="Arial"/>
          <w:color w:val="000000"/>
          <w:szCs w:val="24"/>
        </w:rPr>
        <w:t>2) консультирование.</w:t>
      </w:r>
    </w:p>
    <w:p w:rsidR="00AB1CD7" w:rsidRPr="009F4581" w:rsidRDefault="00895BAD" w:rsidP="00AB1CD7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AB1CD7" w:rsidRPr="009F4581">
        <w:rPr>
          <w:rFonts w:cs="Arial"/>
          <w:sz w:val="24"/>
          <w:szCs w:val="24"/>
        </w:rPr>
        <w:t xml:space="preserve">.6. Информирование осуществляется администрацией по вопросам соблюдения обязательных требований посредством размещения соответствующих сведений </w:t>
      </w:r>
      <w:r w:rsidR="009A4CEA" w:rsidRPr="002765D5">
        <w:rPr>
          <w:rFonts w:cs="Arial"/>
          <w:sz w:val="24"/>
          <w:szCs w:val="24"/>
        </w:rPr>
        <w:t xml:space="preserve">на официальном сайте администрации Вихоревского городского поселения </w:t>
      </w:r>
      <w:r w:rsidR="009A4CEA" w:rsidRPr="002765D5">
        <w:rPr>
          <w:rFonts w:cs="Arial"/>
          <w:sz w:val="24"/>
          <w:szCs w:val="24"/>
          <w:lang w:val="en-US"/>
        </w:rPr>
        <w:t>www</w:t>
      </w:r>
      <w:r w:rsidR="009A4CEA" w:rsidRPr="002765D5">
        <w:rPr>
          <w:rFonts w:cs="Arial"/>
          <w:sz w:val="24"/>
          <w:szCs w:val="24"/>
        </w:rPr>
        <w:t>.</w:t>
      </w:r>
      <w:r w:rsidR="009A4CEA" w:rsidRPr="002765D5">
        <w:rPr>
          <w:rFonts w:cs="Arial"/>
          <w:sz w:val="24"/>
          <w:szCs w:val="24"/>
          <w:lang w:val="en-US"/>
        </w:rPr>
        <w:t>admvih</w:t>
      </w:r>
      <w:r w:rsidR="009A4CEA" w:rsidRPr="002765D5">
        <w:rPr>
          <w:rFonts w:cs="Arial"/>
          <w:sz w:val="24"/>
          <w:szCs w:val="24"/>
        </w:rPr>
        <w:t>.</w:t>
      </w:r>
      <w:r w:rsidR="009A4CEA" w:rsidRPr="002765D5">
        <w:rPr>
          <w:rFonts w:cs="Arial"/>
          <w:sz w:val="24"/>
          <w:szCs w:val="24"/>
          <w:lang w:val="en-US"/>
        </w:rPr>
        <w:t>ru</w:t>
      </w:r>
      <w:r w:rsidR="009A4CEA" w:rsidRPr="002765D5">
        <w:rPr>
          <w:rFonts w:cs="Arial"/>
          <w:sz w:val="24"/>
          <w:szCs w:val="24"/>
        </w:rPr>
        <w:t xml:space="preserve"> в информационно - телекоммуникационной сети «Интернет»</w:t>
      </w:r>
      <w:r w:rsidR="009A4CEA">
        <w:rPr>
          <w:rFonts w:cs="Arial"/>
          <w:sz w:val="24"/>
          <w:szCs w:val="24"/>
        </w:rPr>
        <w:t xml:space="preserve"> </w:t>
      </w:r>
      <w:r w:rsidR="00AB1CD7" w:rsidRPr="009F4581">
        <w:rPr>
          <w:rFonts w:cs="Arial"/>
          <w:sz w:val="24"/>
          <w:szCs w:val="24"/>
        </w:rPr>
        <w:t>(далее – официальный сайт администрации) в специальном разделе, посвященном контрольной деятельности (</w:t>
      </w:r>
      <w:r w:rsidR="00AB1CD7" w:rsidRPr="009F4581">
        <w:rPr>
          <w:rFonts w:cs="Arial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AB1CD7" w:rsidRPr="009F4581">
        <w:rPr>
          <w:rFonts w:cs="Arial"/>
          <w:sz w:val="24"/>
          <w:szCs w:val="24"/>
        </w:rPr>
        <w:t>официального сайта администрации</w:t>
      </w:r>
      <w:r w:rsidR="00AB1CD7" w:rsidRPr="009F4581">
        <w:rPr>
          <w:rFonts w:cs="Arial"/>
          <w:sz w:val="24"/>
          <w:szCs w:val="24"/>
          <w:shd w:val="clear" w:color="auto" w:fill="FFFFFF"/>
        </w:rPr>
        <w:t>)</w:t>
      </w:r>
      <w:r w:rsidR="00AB1CD7" w:rsidRPr="009F4581">
        <w:rPr>
          <w:rFonts w:cs="Arial"/>
          <w:sz w:val="24"/>
          <w:szCs w:val="24"/>
        </w:rPr>
        <w:t>, в средствах массовой информации,</w:t>
      </w:r>
      <w:r w:rsidR="00AB1CD7" w:rsidRPr="009F4581">
        <w:rPr>
          <w:rFonts w:cs="Arial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szCs w:val="24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№ 248-ФЗ.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szCs w:val="24"/>
        </w:rPr>
        <w:t>Администрация также вправе информировать население</w:t>
      </w:r>
      <w:r w:rsidR="009F4581">
        <w:rPr>
          <w:rFonts w:ascii="Arial" w:hAnsi="Arial" w:cs="Arial"/>
          <w:szCs w:val="24"/>
        </w:rPr>
        <w:t xml:space="preserve"> Вихоревского</w:t>
      </w:r>
      <w:r w:rsidRPr="009F4581">
        <w:rPr>
          <w:rFonts w:ascii="Arial" w:hAnsi="Arial" w:cs="Arial"/>
          <w:szCs w:val="24"/>
        </w:rPr>
        <w:t xml:space="preserve"> </w:t>
      </w:r>
      <w:r w:rsidRPr="009F4581">
        <w:rPr>
          <w:rFonts w:ascii="Arial" w:hAnsi="Arial" w:cs="Arial"/>
          <w:iCs/>
          <w:szCs w:val="24"/>
        </w:rPr>
        <w:t>муниципального образования</w:t>
      </w:r>
      <w:r w:rsidRPr="009F4581">
        <w:rPr>
          <w:rFonts w:ascii="Arial" w:hAnsi="Arial" w:cs="Arial"/>
          <w:i/>
          <w:iCs/>
          <w:szCs w:val="24"/>
        </w:rPr>
        <w:t xml:space="preserve"> </w:t>
      </w:r>
      <w:r w:rsidRPr="009F4581">
        <w:rPr>
          <w:rFonts w:ascii="Arial" w:hAnsi="Arial" w:cs="Arial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AB1CD7" w:rsidRPr="009F4581" w:rsidRDefault="00895BAD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AB1CD7" w:rsidRPr="009F4581">
        <w:rPr>
          <w:rFonts w:ascii="Arial" w:hAnsi="Arial" w:cs="Arial"/>
          <w:szCs w:val="24"/>
        </w:rPr>
        <w:t>.7.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szCs w:val="24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szCs w:val="24"/>
        </w:rPr>
        <w:t>Консультирование осуществляется в устной или письменной форме по следующим вопросам: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color w:val="000000"/>
          <w:szCs w:val="24"/>
        </w:rPr>
        <w:lastRenderedPageBreak/>
        <w:t>1) организация и осуществление муниципального жилищного контроля;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color w:val="000000"/>
          <w:szCs w:val="24"/>
        </w:rPr>
        <w:t>2) порядок осуществления контрольных мероприятий, установленных настоящим Положением;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szCs w:val="24"/>
        </w:rPr>
        <w:t>3) порядок обжалования действий (бездействия) должностных лиц;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F4581">
        <w:rPr>
          <w:rFonts w:ascii="Arial" w:hAnsi="Arial" w:cs="Arial"/>
          <w:color w:val="000000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F4581">
        <w:rPr>
          <w:rFonts w:ascii="Arial" w:hAnsi="Arial" w:cs="Arial"/>
          <w:color w:val="000000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szCs w:val="24"/>
        </w:rPr>
        <w:t>Должностным</w:t>
      </w:r>
      <w:r w:rsidR="002965D7">
        <w:rPr>
          <w:rFonts w:ascii="Arial" w:hAnsi="Arial" w:cs="Arial"/>
          <w:szCs w:val="24"/>
        </w:rPr>
        <w:t>и лицами</w:t>
      </w:r>
      <w:r w:rsidRPr="009F4581">
        <w:rPr>
          <w:rFonts w:ascii="Arial" w:hAnsi="Arial" w:cs="Arial"/>
          <w:szCs w:val="24"/>
        </w:rPr>
        <w:t xml:space="preserve"> ведутся журналы учета консультирований.</w:t>
      </w:r>
    </w:p>
    <w:p w:rsidR="00AB1CD7" w:rsidRPr="009F4581" w:rsidRDefault="00895BAD" w:rsidP="00895BAD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AB1CD7" w:rsidRPr="009F4581">
        <w:rPr>
          <w:rFonts w:ascii="Arial" w:hAnsi="Arial" w:cs="Arial"/>
          <w:szCs w:val="24"/>
        </w:rPr>
        <w:t>.8. Консультирование в письменной форме осуществляется должностным</w:t>
      </w:r>
      <w:r w:rsidR="002965D7">
        <w:rPr>
          <w:rFonts w:ascii="Arial" w:hAnsi="Arial" w:cs="Arial"/>
          <w:szCs w:val="24"/>
        </w:rPr>
        <w:t>и лица</w:t>
      </w:r>
      <w:r w:rsidR="00AB1CD7" w:rsidRPr="009F4581">
        <w:rPr>
          <w:rFonts w:ascii="Arial" w:hAnsi="Arial" w:cs="Arial"/>
          <w:szCs w:val="24"/>
        </w:rPr>
        <w:t>м</w:t>
      </w:r>
      <w:r w:rsidR="002965D7">
        <w:rPr>
          <w:rFonts w:ascii="Arial" w:hAnsi="Arial" w:cs="Arial"/>
          <w:szCs w:val="24"/>
        </w:rPr>
        <w:t>и</w:t>
      </w:r>
      <w:r w:rsidR="00AB1CD7" w:rsidRPr="009F4581">
        <w:rPr>
          <w:rFonts w:ascii="Arial" w:hAnsi="Arial" w:cs="Arial"/>
          <w:szCs w:val="24"/>
        </w:rPr>
        <w:t xml:space="preserve"> в случае, если контролируемым лицом представлен письменный запрос о представлении письменного ответа по перечню </w:t>
      </w:r>
      <w:r>
        <w:rPr>
          <w:rFonts w:ascii="Arial" w:hAnsi="Arial" w:cs="Arial"/>
          <w:szCs w:val="24"/>
        </w:rPr>
        <w:t>вопросов, определенных пунктом 3</w:t>
      </w:r>
      <w:r w:rsidR="00AB1CD7" w:rsidRPr="009F4581">
        <w:rPr>
          <w:rFonts w:ascii="Arial" w:hAnsi="Arial" w:cs="Arial"/>
          <w:szCs w:val="24"/>
        </w:rPr>
        <w:t xml:space="preserve">.7 настоящего Положения. 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</w:t>
      </w:r>
      <w:r w:rsidR="002965D7">
        <w:rPr>
          <w:rFonts w:ascii="Arial" w:hAnsi="Arial" w:cs="Arial"/>
          <w:szCs w:val="24"/>
        </w:rPr>
        <w:t>одписанное Главой.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szCs w:val="24"/>
        </w:rPr>
        <w:t>При осуществле</w:t>
      </w:r>
      <w:r w:rsidR="002965D7">
        <w:rPr>
          <w:rFonts w:ascii="Arial" w:hAnsi="Arial" w:cs="Arial"/>
          <w:szCs w:val="24"/>
        </w:rPr>
        <w:t>нии консультирования должностные лица обязаны</w:t>
      </w:r>
      <w:r w:rsidRPr="009F4581">
        <w:rPr>
          <w:rFonts w:ascii="Arial" w:hAnsi="Arial" w:cs="Arial"/>
          <w:szCs w:val="24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szCs w:val="24"/>
        </w:rPr>
        <w:t>Информация, ставшая известной</w:t>
      </w:r>
      <w:r w:rsidR="002965D7">
        <w:rPr>
          <w:rFonts w:ascii="Arial" w:hAnsi="Arial" w:cs="Arial"/>
          <w:szCs w:val="24"/>
        </w:rPr>
        <w:t xml:space="preserve"> должностным лицам</w:t>
      </w:r>
      <w:r w:rsidRPr="009F4581">
        <w:rPr>
          <w:rFonts w:ascii="Arial" w:hAnsi="Arial" w:cs="Arial"/>
          <w:szCs w:val="24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AB1CD7" w:rsidRPr="00EC6E2C" w:rsidRDefault="00895BAD" w:rsidP="00EC6E2C">
      <w:pPr>
        <w:pStyle w:val="ConsPlusNormal"/>
        <w:ind w:firstLine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Раздел 4</w:t>
      </w:r>
      <w:r w:rsidR="00AB1CD7" w:rsidRPr="009A4CEA">
        <w:rPr>
          <w:rFonts w:ascii="Arial" w:hAnsi="Arial" w:cs="Arial"/>
          <w:b/>
          <w:bCs/>
          <w:szCs w:val="24"/>
        </w:rPr>
        <w:t>. Осуще</w:t>
      </w:r>
      <w:r w:rsidR="00EC6E2C">
        <w:rPr>
          <w:rFonts w:ascii="Arial" w:hAnsi="Arial" w:cs="Arial"/>
          <w:b/>
          <w:bCs/>
          <w:szCs w:val="24"/>
        </w:rPr>
        <w:t>ствление муниципального жилищного контроля</w:t>
      </w:r>
    </w:p>
    <w:p w:rsidR="00AB1CD7" w:rsidRPr="009F4581" w:rsidRDefault="00AB1CD7" w:rsidP="00AB1CD7">
      <w:pPr>
        <w:pStyle w:val="ConsPlusNormal"/>
        <w:ind w:firstLine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1CD7" w:rsidRDefault="00895BAD" w:rsidP="00EC6E2C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EC6E2C">
        <w:rPr>
          <w:rFonts w:cs="Arial"/>
          <w:sz w:val="24"/>
          <w:szCs w:val="24"/>
        </w:rPr>
        <w:t>4</w:t>
      </w:r>
      <w:r w:rsidR="00AB1CD7" w:rsidRPr="00EC6E2C">
        <w:rPr>
          <w:rFonts w:cs="Arial"/>
          <w:sz w:val="24"/>
          <w:szCs w:val="24"/>
        </w:rPr>
        <w:t>.1. При осуществлении муниципального жилищного контроля могут пр</w:t>
      </w:r>
      <w:r w:rsidR="00EC6E2C">
        <w:rPr>
          <w:rFonts w:cs="Arial"/>
          <w:sz w:val="24"/>
          <w:szCs w:val="24"/>
        </w:rPr>
        <w:t xml:space="preserve">оводиться следующие </w:t>
      </w:r>
      <w:r w:rsidR="00AB1CD7" w:rsidRPr="00EC6E2C">
        <w:rPr>
          <w:rFonts w:cs="Arial"/>
          <w:sz w:val="24"/>
          <w:szCs w:val="24"/>
        </w:rPr>
        <w:t>контрольные мероприятия:</w:t>
      </w:r>
    </w:p>
    <w:p w:rsidR="00EC6E2C" w:rsidRDefault="00EC6E2C" w:rsidP="00EC6E2C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инспекционный визит;</w:t>
      </w:r>
    </w:p>
    <w:p w:rsidR="00EC6E2C" w:rsidRDefault="00EC6E2C" w:rsidP="00EC6E2C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документарная проверка;</w:t>
      </w:r>
    </w:p>
    <w:p w:rsidR="00EC6E2C" w:rsidRDefault="00EC6E2C" w:rsidP="00EC6E2C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 выездная проверка;</w:t>
      </w:r>
    </w:p>
    <w:p w:rsidR="00EC6E2C" w:rsidRDefault="00EC6E2C" w:rsidP="00EC6E2C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4) выездное обследование;</w:t>
      </w:r>
    </w:p>
    <w:p w:rsidR="00EC6E2C" w:rsidRDefault="00EC6E2C" w:rsidP="00EC6E2C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5) наблюдение за соблюдением обязательных требований (мониторинг безопасности).</w:t>
      </w:r>
    </w:p>
    <w:p w:rsidR="00EC6E2C" w:rsidRDefault="00EC6E2C" w:rsidP="00EC6E2C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4.2. Для проведения контрольного мероприятия принимается решение уполномоченного органа, подписанное Главой (далее – решение о проведении контрольного мероприятия), в котором указывается информация, в соответствии со статьей 64 Федерального закона №248-ФЗ.</w:t>
      </w:r>
    </w:p>
    <w:p w:rsidR="00EC6E2C" w:rsidRDefault="00EC6E2C" w:rsidP="00EC6E2C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отношении проведения наблюдения за соблюдением обязательных требований (мониторинга безопасности) выездного обследования не требуется принятие решения о проведении данного конт</w:t>
      </w:r>
      <w:r w:rsidR="00FB74FC">
        <w:rPr>
          <w:rFonts w:cs="Arial"/>
          <w:sz w:val="24"/>
          <w:szCs w:val="24"/>
        </w:rPr>
        <w:t xml:space="preserve">рольного </w:t>
      </w:r>
      <w:r>
        <w:rPr>
          <w:rFonts w:cs="Arial"/>
          <w:sz w:val="24"/>
          <w:szCs w:val="24"/>
        </w:rPr>
        <w:t>мероприятия, предусмотренного настоящим пунктом.</w:t>
      </w:r>
    </w:p>
    <w:p w:rsidR="00EC6E2C" w:rsidRDefault="00EC6E2C" w:rsidP="00EC6E2C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4.3. Контрольное мероприятие начинается после внесения в единый</w:t>
      </w:r>
      <w:r w:rsidR="00FB74FC">
        <w:rPr>
          <w:rFonts w:cs="Arial"/>
          <w:sz w:val="24"/>
          <w:szCs w:val="24"/>
        </w:rPr>
        <w:t xml:space="preserve"> реестр контрольных </w:t>
      </w:r>
      <w:r>
        <w:rPr>
          <w:rFonts w:cs="Arial"/>
          <w:sz w:val="24"/>
          <w:szCs w:val="24"/>
        </w:rPr>
        <w:t>мероприятий сведений, установленных правилами его формирования и ведения, за исключе</w:t>
      </w:r>
      <w:r w:rsidR="006D669B">
        <w:rPr>
          <w:rFonts w:cs="Arial"/>
          <w:sz w:val="24"/>
          <w:szCs w:val="24"/>
        </w:rPr>
        <w:t>нием на</w:t>
      </w:r>
      <w:r>
        <w:rPr>
          <w:rFonts w:cs="Arial"/>
          <w:sz w:val="24"/>
          <w:szCs w:val="24"/>
        </w:rPr>
        <w:t xml:space="preserve">блюдения </w:t>
      </w:r>
      <w:r w:rsidR="006D669B">
        <w:rPr>
          <w:rFonts w:cs="Arial"/>
          <w:sz w:val="24"/>
          <w:szCs w:val="24"/>
        </w:rPr>
        <w:t>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6D669B" w:rsidRDefault="006D669B" w:rsidP="00EC6E2C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4.4. При проведении контрольных мероприятий используются средства фото-, видеосъемки.</w:t>
      </w:r>
    </w:p>
    <w:p w:rsidR="006D669B" w:rsidRDefault="006D669B" w:rsidP="00EC6E2C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4.5. Организация проведения плановых контрольных мероприятий:</w:t>
      </w:r>
    </w:p>
    <w:p w:rsidR="006D669B" w:rsidRDefault="006D669B" w:rsidP="00EC6E2C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для объектов контроля, отнесенных к катего</w:t>
      </w:r>
      <w:r w:rsidR="00FB74FC">
        <w:rPr>
          <w:rFonts w:cs="Arial"/>
          <w:sz w:val="24"/>
          <w:szCs w:val="24"/>
        </w:rPr>
        <w:t xml:space="preserve">риям высокого </w:t>
      </w:r>
      <w:r>
        <w:rPr>
          <w:rFonts w:cs="Arial"/>
          <w:sz w:val="24"/>
          <w:szCs w:val="24"/>
        </w:rPr>
        <w:t>риска, устанавливается средняя частота проведения плановых контрольных мероприятий – не менее одного контрольного мероприятия в четыре года и не более одного контрольного мероприятия в два года;</w:t>
      </w:r>
    </w:p>
    <w:p w:rsidR="006D669B" w:rsidRDefault="006D669B" w:rsidP="00EC6E2C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2) для объектов контроля, отнесенных к категориям среднего </w:t>
      </w:r>
      <w:r w:rsidR="00FB74FC">
        <w:rPr>
          <w:rFonts w:cs="Arial"/>
          <w:sz w:val="24"/>
          <w:szCs w:val="24"/>
        </w:rPr>
        <w:t xml:space="preserve">и низкого </w:t>
      </w:r>
      <w:r>
        <w:rPr>
          <w:rFonts w:cs="Arial"/>
          <w:sz w:val="24"/>
          <w:szCs w:val="24"/>
        </w:rPr>
        <w:t>риска, устанавливается минимальная частота проведения плановых контрольных  мероприятий – не менее одного контрольного мероприятия в шесть лет и не более одного контрольного мероприятия в три года;</w:t>
      </w:r>
    </w:p>
    <w:p w:rsidR="006D669B" w:rsidRDefault="006D669B" w:rsidP="00EC6E2C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 плановые контрольные мероприятия проводятся в форме выездной проверки на основании плана проведения плановых контрольных мероприятий на очередной календарный год (далее – ежегодный план</w:t>
      </w:r>
      <w:r w:rsidR="007D78B4">
        <w:rPr>
          <w:rFonts w:cs="Arial"/>
          <w:sz w:val="24"/>
          <w:szCs w:val="24"/>
        </w:rPr>
        <w:t xml:space="preserve"> контрольных мероприятий), формируемого уполномоченным органом и подлежащего согласованию с органами прокуратуры в порядке, установленном Правилами формирования плпна проведения плановых контрольных мероприятий на очередной календарный год, его согласования с органами прокуратуры, включения в него и исключения из него контрольных мероприятий в течение года, утвержденными постановлением Правительства Российской Федерации от 31.12.2020г. №2428;</w:t>
      </w:r>
    </w:p>
    <w:p w:rsidR="007D78B4" w:rsidRPr="00AE0F25" w:rsidRDefault="007D78B4" w:rsidP="00094495">
      <w:pPr>
        <w:autoSpaceDE w:val="0"/>
        <w:autoSpaceDN w:val="0"/>
        <w:adjustRightInd w:val="0"/>
        <w:ind w:firstLine="709"/>
        <w:jc w:val="both"/>
        <w:rPr>
          <w:rFonts w:cs="Arial"/>
          <w:color w:val="auto"/>
          <w:sz w:val="24"/>
          <w:szCs w:val="24"/>
          <w:highlight w:val="yellow"/>
        </w:rPr>
      </w:pPr>
      <w:r w:rsidRPr="00AE0F25">
        <w:rPr>
          <w:rFonts w:cs="Arial"/>
          <w:color w:val="auto"/>
          <w:sz w:val="24"/>
          <w:szCs w:val="24"/>
        </w:rPr>
        <w:t>4) основанием для включения плановой проверки в ежегодный план проведения плановых проверок являет</w:t>
      </w:r>
      <w:r w:rsidR="00094495" w:rsidRPr="00AE0F25">
        <w:rPr>
          <w:rFonts w:cs="Arial"/>
          <w:color w:val="auto"/>
          <w:sz w:val="24"/>
          <w:szCs w:val="24"/>
        </w:rPr>
        <w:t xml:space="preserve">ся истечение одного года со дня </w:t>
      </w:r>
      <w:r w:rsidRPr="00AE0F25">
        <w:rPr>
          <w:rFonts w:cs="Arial"/>
          <w:color w:val="auto"/>
          <w:sz w:val="24"/>
          <w:szCs w:val="24"/>
        </w:rPr>
        <w:t xml:space="preserve">окончания проведения последней плановой проверки </w:t>
      </w:r>
      <w:r w:rsidR="00DF0036" w:rsidRPr="00AE0F25">
        <w:rPr>
          <w:rFonts w:cs="Arial"/>
          <w:color w:val="auto"/>
          <w:sz w:val="24"/>
          <w:szCs w:val="24"/>
        </w:rPr>
        <w:t>объекта контроля</w:t>
      </w:r>
      <w:r w:rsidRPr="00AE0F25">
        <w:rPr>
          <w:rFonts w:cs="Arial"/>
          <w:color w:val="auto"/>
          <w:sz w:val="24"/>
          <w:szCs w:val="24"/>
        </w:rPr>
        <w:t>.</w:t>
      </w:r>
    </w:p>
    <w:p w:rsidR="007D78B4" w:rsidRDefault="007D78B4" w:rsidP="00EC6E2C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4.6. Внеплановые контрольные мероприятия, за исключением выездного обследования, проводятся по осн</w:t>
      </w:r>
      <w:r w:rsidR="00FB74FC">
        <w:rPr>
          <w:rFonts w:cs="Arial"/>
          <w:sz w:val="24"/>
          <w:szCs w:val="24"/>
        </w:rPr>
        <w:t>ованиям, предусмотренным пунктами</w:t>
      </w:r>
      <w:r>
        <w:rPr>
          <w:rFonts w:cs="Arial"/>
          <w:sz w:val="24"/>
          <w:szCs w:val="24"/>
        </w:rPr>
        <w:t xml:space="preserve"> 1</w:t>
      </w:r>
      <w:r w:rsidR="00FB74FC">
        <w:rPr>
          <w:rFonts w:cs="Arial"/>
          <w:sz w:val="24"/>
          <w:szCs w:val="24"/>
        </w:rPr>
        <w:t>, 3-6 частей</w:t>
      </w:r>
      <w:r>
        <w:rPr>
          <w:rFonts w:cs="Arial"/>
          <w:sz w:val="24"/>
          <w:szCs w:val="24"/>
        </w:rPr>
        <w:t xml:space="preserve"> 1</w:t>
      </w:r>
      <w:r w:rsidR="00FB74FC">
        <w:rPr>
          <w:rFonts w:cs="Arial"/>
          <w:sz w:val="24"/>
          <w:szCs w:val="24"/>
        </w:rPr>
        <w:t>, 3</w:t>
      </w:r>
      <w:r>
        <w:rPr>
          <w:rFonts w:cs="Arial"/>
          <w:sz w:val="24"/>
          <w:szCs w:val="24"/>
        </w:rPr>
        <w:t xml:space="preserve"> статьи 57, частью 12 статьи 66 Федерального закона №248-ФЗ.</w:t>
      </w:r>
    </w:p>
    <w:p w:rsidR="007D78B4" w:rsidRPr="007D78B4" w:rsidRDefault="007D78B4" w:rsidP="007D78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4.7. Инспекционный визит:</w:t>
      </w:r>
    </w:p>
    <w:p w:rsidR="007D78B4" w:rsidRDefault="00AB1CD7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EC6E2C">
        <w:rPr>
          <w:rFonts w:ascii="Arial" w:hAnsi="Arial" w:cs="Arial"/>
          <w:color w:val="000000"/>
          <w:szCs w:val="24"/>
        </w:rPr>
        <w:t xml:space="preserve">1) инспекционный визит </w:t>
      </w:r>
      <w:r w:rsidR="007D78B4">
        <w:rPr>
          <w:rFonts w:ascii="Arial" w:hAnsi="Arial" w:cs="Arial"/>
          <w:color w:val="000000"/>
          <w:szCs w:val="24"/>
        </w:rPr>
        <w:t>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4A2988" w:rsidRDefault="004A2988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2) в ходе проведения инспекционного визита допускаются следующие контрольные действия:</w:t>
      </w:r>
    </w:p>
    <w:p w:rsidR="00590ABE" w:rsidRDefault="00590ABE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осмотр;</w:t>
      </w:r>
    </w:p>
    <w:p w:rsidR="004A2988" w:rsidRDefault="004A2988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опрос;</w:t>
      </w:r>
    </w:p>
    <w:p w:rsidR="004A2988" w:rsidRDefault="004A2988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получение письменных объяснений;</w:t>
      </w:r>
    </w:p>
    <w:p w:rsidR="004A2988" w:rsidRDefault="004A2988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инструментальное обследование;</w:t>
      </w:r>
    </w:p>
    <w:p w:rsidR="004A2988" w:rsidRDefault="004A2988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истребование документов;</w:t>
      </w:r>
    </w:p>
    <w:p w:rsidR="004A2988" w:rsidRDefault="004A2988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3) инспекционный визит проводится без предварительного уведомления контролируемого лица и собственника объекта контроля;</w:t>
      </w:r>
    </w:p>
    <w:p w:rsidR="004A2988" w:rsidRDefault="004A2988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4) срок проведения инспекционного визита в одном месте осуществления деятельности не может превышать 1 (один) рабочий день;</w:t>
      </w:r>
    </w:p>
    <w:p w:rsidR="004A2988" w:rsidRDefault="004A2988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5)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13286" w:rsidRDefault="004A2988" w:rsidP="004A298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4.8. </w:t>
      </w:r>
      <w:r w:rsidR="00D13286">
        <w:rPr>
          <w:rFonts w:ascii="Arial" w:hAnsi="Arial" w:cs="Arial"/>
          <w:szCs w:val="24"/>
        </w:rPr>
        <w:t>Д</w:t>
      </w:r>
      <w:r w:rsidR="00D13286" w:rsidRPr="009F4581">
        <w:rPr>
          <w:rFonts w:ascii="Arial" w:hAnsi="Arial" w:cs="Arial"/>
          <w:szCs w:val="24"/>
        </w:rPr>
        <w:t>окументарная проверка</w:t>
      </w:r>
      <w:r w:rsidR="00D13286">
        <w:rPr>
          <w:rFonts w:ascii="Arial" w:hAnsi="Arial" w:cs="Arial"/>
          <w:szCs w:val="24"/>
        </w:rPr>
        <w:t xml:space="preserve">: </w:t>
      </w:r>
    </w:p>
    <w:p w:rsidR="00D13286" w:rsidRDefault="00D13286" w:rsidP="004A298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1) д</w:t>
      </w:r>
      <w:r w:rsidR="004A2988" w:rsidRPr="009F4581">
        <w:rPr>
          <w:rFonts w:ascii="Arial" w:hAnsi="Arial" w:cs="Arial"/>
          <w:szCs w:val="24"/>
        </w:rPr>
        <w:t>окументарная проверка</w:t>
      </w:r>
      <w:r w:rsidR="004A2988">
        <w:rPr>
          <w:rFonts w:ascii="Arial" w:hAnsi="Arial" w:cs="Arial"/>
          <w:szCs w:val="24"/>
        </w:rPr>
        <w:t xml:space="preserve"> проводится по месту нахождения уполномоченного</w:t>
      </w:r>
      <w:r>
        <w:rPr>
          <w:rFonts w:ascii="Arial" w:hAnsi="Arial" w:cs="Arial"/>
          <w:szCs w:val="24"/>
        </w:rPr>
        <w:t xml:space="preserve"> органа, ее предметом являются исключительно сведения, содержащиеся 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подразделений);</w:t>
      </w:r>
      <w:r w:rsidR="004A2988">
        <w:rPr>
          <w:rFonts w:ascii="Arial" w:hAnsi="Arial" w:cs="Arial"/>
          <w:szCs w:val="24"/>
        </w:rPr>
        <w:t xml:space="preserve"> </w:t>
      </w:r>
      <w:r w:rsidR="004A2988" w:rsidRPr="009F4581">
        <w:rPr>
          <w:rFonts w:ascii="Arial" w:hAnsi="Arial" w:cs="Arial"/>
          <w:szCs w:val="24"/>
        </w:rPr>
        <w:t xml:space="preserve"> </w:t>
      </w:r>
    </w:p>
    <w:p w:rsidR="00D13286" w:rsidRDefault="00D13286" w:rsidP="004A298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этих контролируемых лиц муниципального жилищного контроля;</w:t>
      </w:r>
    </w:p>
    <w:p w:rsidR="00D13286" w:rsidRDefault="00D13286" w:rsidP="004A298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в ходе документарной проверки допускаются следующие контрольные действия:</w:t>
      </w:r>
    </w:p>
    <w:p w:rsidR="00D13286" w:rsidRDefault="00D13286" w:rsidP="00D1328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получение письменных объяснений;</w:t>
      </w:r>
    </w:p>
    <w:p w:rsidR="00D13286" w:rsidRDefault="00D13286" w:rsidP="00D1328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истребование документов;</w:t>
      </w:r>
    </w:p>
    <w:p w:rsidR="00D13286" w:rsidRDefault="00D13286" w:rsidP="00D1328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экспертиза;</w:t>
      </w:r>
    </w:p>
    <w:p w:rsidR="00D13286" w:rsidRDefault="00D13286" w:rsidP="00D1328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4) в случае,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предоставить иные необходимые для рассмотрения</w:t>
      </w:r>
      <w:r w:rsidR="002700FF">
        <w:rPr>
          <w:rFonts w:ascii="Arial" w:hAnsi="Arial" w:cs="Arial"/>
          <w:color w:val="000000"/>
          <w:szCs w:val="24"/>
        </w:rPr>
        <w:t xml:space="preserve"> в ходе документарной проверки документы.</w:t>
      </w:r>
    </w:p>
    <w:p w:rsidR="002700FF" w:rsidRDefault="002700FF" w:rsidP="00D1328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В течение 10 (десяти)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2700FF" w:rsidRDefault="002700FF" w:rsidP="00D1328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5) если в ходе документарной проверки выявлены ошибки и (или) противоречия в представленных контролируемым лицом документах либо вывялено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информация об ошибках, о противоречиях и несоответствии сведений направляется контролируемому лицу  с требованием предоставить в течение 10(десяти) рабочих дней необходимые пояснения.</w:t>
      </w:r>
    </w:p>
    <w:p w:rsidR="002700FF" w:rsidRDefault="002700FF" w:rsidP="00D1328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уполномоченного органа документов и (или) полученным при осуществлении муниципального жилищного контроля, вправе дополнительно представить в уполномоченный орган документы, подтверждающие достоверность  ранее предоставленных документов;</w:t>
      </w:r>
    </w:p>
    <w:p w:rsidR="002700FF" w:rsidRDefault="002700FF" w:rsidP="00D1328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6)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истребуются;</w:t>
      </w:r>
    </w:p>
    <w:p w:rsidR="004A2988" w:rsidRDefault="00A25B7F" w:rsidP="00A25B7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7) срок проведения документарной проверки не может превышать 10 (</w:t>
      </w:r>
      <w:r w:rsidR="004A2988" w:rsidRPr="009F4581">
        <w:rPr>
          <w:rFonts w:ascii="Arial" w:hAnsi="Arial" w:cs="Arial"/>
          <w:szCs w:val="24"/>
        </w:rPr>
        <w:t>десять</w:t>
      </w:r>
      <w:r>
        <w:rPr>
          <w:rFonts w:ascii="Arial" w:hAnsi="Arial" w:cs="Arial"/>
          <w:szCs w:val="24"/>
        </w:rPr>
        <w:t xml:space="preserve">) рабочих дней. В указанный срок не включается период с момента </w:t>
      </w:r>
      <w:r>
        <w:rPr>
          <w:rFonts w:ascii="Arial" w:hAnsi="Arial" w:cs="Arial"/>
          <w:szCs w:val="24"/>
        </w:rPr>
        <w:lastRenderedPageBreak/>
        <w:t>направления уполномоченным органом контролируемому лицу требования представить необходимые для рассмотрения</w:t>
      </w:r>
      <w:r w:rsidR="002D2C94">
        <w:rPr>
          <w:rFonts w:ascii="Arial" w:hAnsi="Arial" w:cs="Arial"/>
          <w:szCs w:val="24"/>
        </w:rPr>
        <w:t xml:space="preserve"> в ходе документарной проверки д</w:t>
      </w:r>
      <w:r>
        <w:rPr>
          <w:rFonts w:ascii="Arial" w:hAnsi="Arial" w:cs="Arial"/>
          <w:szCs w:val="24"/>
        </w:rPr>
        <w:t>окументы до момента представления указанных в требовании документов в уполномоченный орган, а также период с момента н</w:t>
      </w:r>
      <w:r w:rsidR="002D2C94">
        <w:rPr>
          <w:rFonts w:ascii="Arial" w:hAnsi="Arial" w:cs="Arial"/>
          <w:szCs w:val="24"/>
        </w:rPr>
        <w:t>аправления контролируемо</w:t>
      </w:r>
      <w:r>
        <w:rPr>
          <w:rFonts w:ascii="Arial" w:hAnsi="Arial" w:cs="Arial"/>
          <w:szCs w:val="24"/>
        </w:rPr>
        <w:t xml:space="preserve">му </w:t>
      </w:r>
      <w:r w:rsidR="002D2C94">
        <w:rPr>
          <w:rFonts w:ascii="Arial" w:hAnsi="Arial" w:cs="Arial"/>
          <w:szCs w:val="24"/>
        </w:rPr>
        <w:t>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и требования представить необходимые пояснения в письменной форме до момента представления указанных пояснений в уполномоченный орган;</w:t>
      </w:r>
    </w:p>
    <w:p w:rsidR="002D2C94" w:rsidRDefault="002D2C94" w:rsidP="00A25B7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8) внеплановая документарная проверка проводится без согласования с органами прокуратуры.</w:t>
      </w:r>
    </w:p>
    <w:p w:rsidR="002D2C94" w:rsidRDefault="002D2C94" w:rsidP="00A25B7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4.9.  В</w:t>
      </w:r>
      <w:r w:rsidRPr="009F4581">
        <w:rPr>
          <w:rFonts w:ascii="Arial" w:hAnsi="Arial" w:cs="Arial"/>
          <w:szCs w:val="24"/>
        </w:rPr>
        <w:t>ыездная проверка</w:t>
      </w:r>
      <w:r>
        <w:rPr>
          <w:rFonts w:ascii="Arial" w:hAnsi="Arial" w:cs="Arial"/>
          <w:szCs w:val="24"/>
        </w:rPr>
        <w:t>:</w:t>
      </w:r>
    </w:p>
    <w:p w:rsidR="002D2C94" w:rsidRDefault="002D2C94" w:rsidP="00A25B7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</w:t>
      </w:r>
      <w:r w:rsidRPr="009F4581">
        <w:rPr>
          <w:rFonts w:ascii="Arial" w:hAnsi="Arial" w:cs="Arial"/>
          <w:szCs w:val="24"/>
        </w:rPr>
        <w:t>выездная проверка</w:t>
      </w:r>
      <w:r>
        <w:rPr>
          <w:rFonts w:ascii="Arial" w:hAnsi="Arial" w:cs="Arial"/>
          <w:szCs w:val="24"/>
        </w:rPr>
        <w:t xml:space="preserve"> проводится в отношении конкретного контролируемого лица, по месту нахождения объекта контроля в целях оценки соблюдения таким лицом обязательных требований, а также оценки выполнения решений уполномоченного органа;</w:t>
      </w:r>
    </w:p>
    <w:p w:rsidR="002D2C94" w:rsidRDefault="002D2C94" w:rsidP="00A25B7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 предметом внеплановой выездной проверки является:</w:t>
      </w:r>
    </w:p>
    <w:p w:rsidR="002D2C94" w:rsidRDefault="002D2C94" w:rsidP="00A25B7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− соблюдение контролируемыми лицами обязательных требований;</w:t>
      </w:r>
    </w:p>
    <w:p w:rsidR="00AA5253" w:rsidRDefault="002D2C94" w:rsidP="00AA525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− исполнение решений, принимаемых по результатам контрольных мероприятий</w:t>
      </w:r>
      <w:r w:rsidR="00AA5253">
        <w:rPr>
          <w:rFonts w:ascii="Arial" w:hAnsi="Arial" w:cs="Arial"/>
          <w:szCs w:val="24"/>
        </w:rPr>
        <w:t>;</w:t>
      </w:r>
    </w:p>
    <w:p w:rsidR="00AA5253" w:rsidRDefault="00AA5253" w:rsidP="00AA525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 w:rsidRPr="009F4581">
        <w:rPr>
          <w:rFonts w:ascii="Arial" w:hAnsi="Arial" w:cs="Arial"/>
          <w:szCs w:val="24"/>
        </w:rPr>
        <w:t>выездная проверка</w:t>
      </w:r>
      <w:r>
        <w:rPr>
          <w:rFonts w:ascii="Arial" w:hAnsi="Arial" w:cs="Arial"/>
          <w:szCs w:val="24"/>
        </w:rPr>
        <w:t xml:space="preserve"> проводится в случае, если не представляется возможным:</w:t>
      </w:r>
    </w:p>
    <w:p w:rsidR="00AA5253" w:rsidRDefault="00AA5253" w:rsidP="00AA525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−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AA5253" w:rsidRDefault="00AA5253" w:rsidP="00AA525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−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подпункте 1 настоящего пункта место и совершения необходимых контрольных действий, предусмотренных в рамках иного вида контрольных мероприятий;</w:t>
      </w:r>
    </w:p>
    <w:p w:rsidR="00AA5253" w:rsidRDefault="00AA5253" w:rsidP="00AA525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4) о проведении выездной проверки контролируемое лицо уведомляется путем направления копии решения о проведении выездной проверки не позднее чем за 24 (двадцать четыре) часа до ее начала в порядке, предусмотренном пунктом 4.23 настоящего Положения;</w:t>
      </w:r>
    </w:p>
    <w:p w:rsidR="00AA5253" w:rsidRDefault="00AA5253" w:rsidP="00AA525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5) срок проведения выездной проверки не может превышать 10 (десять) рабочих дней.</w:t>
      </w:r>
    </w:p>
    <w:p w:rsidR="00FB4CCA" w:rsidRDefault="00AA5253" w:rsidP="00AA525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</w:t>
      </w:r>
      <w:r w:rsidR="00FB4CCA">
        <w:rPr>
          <w:rFonts w:ascii="Arial" w:hAnsi="Arial" w:cs="Arial"/>
          <w:szCs w:val="24"/>
        </w:rPr>
        <w:t xml:space="preserve"> превышать 50 (пятьдесят) часов для малого предприятия и 15 (пятнадцать) часов для микропредприятия;</w:t>
      </w:r>
    </w:p>
    <w:p w:rsidR="00FB4CCA" w:rsidRDefault="00FB4CCA" w:rsidP="00FB4CCA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6) в ходе выездной проверки допускаются следующие контрольные действия:</w:t>
      </w:r>
    </w:p>
    <w:p w:rsidR="00590ABE" w:rsidRDefault="00590ABE" w:rsidP="00FB4CCA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− осмотр;</w:t>
      </w:r>
    </w:p>
    <w:p w:rsidR="00FB4CCA" w:rsidRDefault="00FB4CCA" w:rsidP="00FB4CCA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− опрос;</w:t>
      </w:r>
    </w:p>
    <w:p w:rsidR="00FB4CCA" w:rsidRPr="00FB4CCA" w:rsidRDefault="00FB4CCA" w:rsidP="00FB4CCA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− получение письменных объяснений;</w:t>
      </w:r>
    </w:p>
    <w:p w:rsidR="00FB4CCA" w:rsidRDefault="00FB4CCA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истребование документов;</w:t>
      </w:r>
    </w:p>
    <w:p w:rsidR="00FB4CCA" w:rsidRDefault="00FB4CCA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инструментальное обследование;</w:t>
      </w:r>
    </w:p>
    <w:p w:rsidR="00FB4CCA" w:rsidRDefault="00FB4CCA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экспертиза.</w:t>
      </w:r>
    </w:p>
    <w:p w:rsidR="00FB4CCA" w:rsidRDefault="00FB4CCA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4.10. Выездное обследование:</w:t>
      </w:r>
    </w:p>
    <w:p w:rsidR="00FB4CCA" w:rsidRDefault="00FB4CCA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1) выездное обследование проводится на основании задания должностного </w:t>
      </w:r>
      <w:r>
        <w:rPr>
          <w:rFonts w:ascii="Arial" w:hAnsi="Arial" w:cs="Arial"/>
          <w:color w:val="000000"/>
          <w:szCs w:val="24"/>
        </w:rPr>
        <w:lastRenderedPageBreak/>
        <w:t>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требований;</w:t>
      </w:r>
    </w:p>
    <w:p w:rsidR="00FB4CCA" w:rsidRDefault="00FB4CCA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2) 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контроля;</w:t>
      </w:r>
    </w:p>
    <w:p w:rsidR="00FB4CCA" w:rsidRDefault="00FB4CCA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3)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(один) рабочий день;</w:t>
      </w:r>
    </w:p>
    <w:p w:rsidR="00FB4CCA" w:rsidRDefault="00FB4CCA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4) по результатам проведения выездного обследования решения, предусмотренные пунктами 1 и 2 части 2 статьи 90 Федерального закона №248-ФЗ, не принимаются;</w:t>
      </w:r>
    </w:p>
    <w:p w:rsidR="00FB4CCA" w:rsidRDefault="00510CE9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5) выездное обследование может проводиться в форме внепланового контрольного мероприятия.</w:t>
      </w:r>
    </w:p>
    <w:p w:rsidR="00510CE9" w:rsidRDefault="00510CE9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4.11. Наблюдение за соблюдением обязательных требований (мониторинг безопасности):</w:t>
      </w:r>
    </w:p>
    <w:p w:rsidR="00510CE9" w:rsidRDefault="00510CE9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1) наблюдение за соблюдением обязательных требований (мониторинг безопасности) осуществляется путем сбора, анализа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предоставления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информационно-телекоммуникационной сети «Интернет», иных общедоступных данных, а также данных, полученных с использованием работающих в автоматическом режиме технических средств фиксации правонарушений, имеющих функции фото-, видеосъемки, видеозаписи.</w:t>
      </w:r>
    </w:p>
    <w:p w:rsidR="00510CE9" w:rsidRDefault="00510CE9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2)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требованиями;</w:t>
      </w:r>
    </w:p>
    <w:p w:rsidR="00510CE9" w:rsidRDefault="00510CE9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3)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</w:t>
      </w:r>
      <w:r w:rsidR="006B288E">
        <w:rPr>
          <w:rFonts w:ascii="Arial" w:hAnsi="Arial" w:cs="Arial"/>
          <w:color w:val="000000"/>
          <w:szCs w:val="24"/>
        </w:rPr>
        <w:t xml:space="preserve">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</w:t>
      </w:r>
      <w:r w:rsidR="00590ABE">
        <w:rPr>
          <w:rFonts w:ascii="Arial" w:hAnsi="Arial" w:cs="Arial"/>
          <w:color w:val="000000"/>
          <w:szCs w:val="24"/>
        </w:rPr>
        <w:t xml:space="preserve">ований, уполномоченным </w:t>
      </w:r>
      <w:r w:rsidR="006B288E">
        <w:rPr>
          <w:rFonts w:ascii="Arial" w:hAnsi="Arial" w:cs="Arial"/>
          <w:color w:val="000000"/>
          <w:szCs w:val="24"/>
        </w:rPr>
        <w:t>органом могут</w:t>
      </w:r>
      <w:r w:rsidR="00D76BCC">
        <w:rPr>
          <w:rFonts w:ascii="Arial" w:hAnsi="Arial" w:cs="Arial"/>
          <w:color w:val="000000"/>
          <w:szCs w:val="24"/>
        </w:rPr>
        <w:t xml:space="preserve"> быть приняты следующие решения</w:t>
      </w:r>
      <w:r w:rsidR="006B288E">
        <w:rPr>
          <w:rFonts w:ascii="Arial" w:hAnsi="Arial" w:cs="Arial"/>
          <w:color w:val="000000"/>
          <w:szCs w:val="24"/>
        </w:rPr>
        <w:t>:</w:t>
      </w:r>
    </w:p>
    <w:p w:rsidR="006B288E" w:rsidRDefault="006B288E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решение о проведении внепла</w:t>
      </w:r>
      <w:r w:rsidR="00590ABE">
        <w:rPr>
          <w:rFonts w:ascii="Arial" w:hAnsi="Arial" w:cs="Arial"/>
          <w:color w:val="000000"/>
          <w:szCs w:val="24"/>
        </w:rPr>
        <w:t>нового контрольного мероприятия, в соответствии с</w:t>
      </w:r>
      <w:r w:rsidR="00094495">
        <w:rPr>
          <w:rFonts w:ascii="Arial" w:hAnsi="Arial" w:cs="Arial"/>
          <w:color w:val="000000"/>
          <w:szCs w:val="24"/>
        </w:rPr>
        <w:t>о статьей 60</w:t>
      </w:r>
      <w:r w:rsidR="00590ABE">
        <w:rPr>
          <w:rFonts w:ascii="Arial" w:hAnsi="Arial" w:cs="Arial"/>
          <w:color w:val="000000"/>
          <w:szCs w:val="24"/>
        </w:rPr>
        <w:t xml:space="preserve"> Федеральным законом</w:t>
      </w:r>
      <w:r>
        <w:rPr>
          <w:rFonts w:ascii="Arial" w:hAnsi="Arial" w:cs="Arial"/>
          <w:color w:val="000000"/>
          <w:szCs w:val="24"/>
        </w:rPr>
        <w:t xml:space="preserve"> №248-ФЗ;</w:t>
      </w:r>
    </w:p>
    <w:p w:rsidR="006B288E" w:rsidRDefault="006B288E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решение об объявлении предостережения;</w:t>
      </w:r>
    </w:p>
    <w:p w:rsidR="006B288E" w:rsidRDefault="006B288E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решение о выдаче предписания об устранении выявленных нарушений,</w:t>
      </w:r>
      <w:r w:rsidR="00590ABE">
        <w:rPr>
          <w:rFonts w:ascii="Arial" w:hAnsi="Arial" w:cs="Arial"/>
          <w:color w:val="000000"/>
          <w:szCs w:val="24"/>
        </w:rPr>
        <w:t xml:space="preserve"> в порядке, предусмотренном пунктом 1 части 2 статьи 90 Федерального закона №248-ФЗ,</w:t>
      </w:r>
      <w:r>
        <w:rPr>
          <w:rFonts w:ascii="Arial" w:hAnsi="Arial" w:cs="Arial"/>
          <w:color w:val="000000"/>
          <w:szCs w:val="24"/>
        </w:rPr>
        <w:t xml:space="preserve"> в случае указания такой возможности в федеральном законе о виде контроля, зако</w:t>
      </w:r>
      <w:r w:rsidR="00590ABE">
        <w:rPr>
          <w:rFonts w:ascii="Arial" w:hAnsi="Arial" w:cs="Arial"/>
          <w:color w:val="000000"/>
          <w:szCs w:val="24"/>
        </w:rPr>
        <w:t>не Иркутской области</w:t>
      </w:r>
      <w:r>
        <w:rPr>
          <w:rFonts w:ascii="Arial" w:hAnsi="Arial" w:cs="Arial"/>
          <w:color w:val="000000"/>
          <w:szCs w:val="24"/>
        </w:rPr>
        <w:t xml:space="preserve"> о виде контроля;</w:t>
      </w:r>
    </w:p>
    <w:p w:rsidR="006B288E" w:rsidRDefault="006B288E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42893">
        <w:rPr>
          <w:rFonts w:ascii="Arial" w:hAnsi="Arial" w:cs="Arial"/>
          <w:color w:val="000000"/>
          <w:szCs w:val="24"/>
        </w:rPr>
        <w:t>− решение, закрепленное в федеральном законе о виде контроля, зако</w:t>
      </w:r>
      <w:r w:rsidR="00590ABE" w:rsidRPr="00642893">
        <w:rPr>
          <w:rFonts w:ascii="Arial" w:hAnsi="Arial" w:cs="Arial"/>
          <w:color w:val="000000"/>
          <w:szCs w:val="24"/>
        </w:rPr>
        <w:t>не Иркутской области</w:t>
      </w:r>
      <w:r w:rsidRPr="00642893">
        <w:rPr>
          <w:rFonts w:ascii="Arial" w:hAnsi="Arial" w:cs="Arial"/>
          <w:color w:val="000000"/>
          <w:szCs w:val="24"/>
        </w:rPr>
        <w:t xml:space="preserve"> о виде контроля, </w:t>
      </w:r>
      <w:r w:rsidR="00094495" w:rsidRPr="00642893">
        <w:rPr>
          <w:rFonts w:ascii="Arial" w:hAnsi="Arial" w:cs="Arial"/>
          <w:color w:val="000000"/>
          <w:szCs w:val="24"/>
        </w:rPr>
        <w:t xml:space="preserve">в соответствии с частью 3 статьи 90 Федерального закона №248-ФЗ, </w:t>
      </w:r>
      <w:r w:rsidRPr="00642893">
        <w:rPr>
          <w:rFonts w:ascii="Arial" w:hAnsi="Arial" w:cs="Arial"/>
          <w:color w:val="000000"/>
          <w:szCs w:val="24"/>
        </w:rPr>
        <w:t>в случае указания такой возможности в федеральном законе о виде контроля, зако</w:t>
      </w:r>
      <w:r w:rsidR="00590ABE" w:rsidRPr="00642893">
        <w:rPr>
          <w:rFonts w:ascii="Arial" w:hAnsi="Arial" w:cs="Arial"/>
          <w:color w:val="000000"/>
          <w:szCs w:val="24"/>
        </w:rPr>
        <w:t>не Иркутской области</w:t>
      </w:r>
      <w:r w:rsidRPr="00642893">
        <w:rPr>
          <w:rFonts w:ascii="Arial" w:hAnsi="Arial" w:cs="Arial"/>
          <w:color w:val="000000"/>
          <w:szCs w:val="24"/>
        </w:rPr>
        <w:t xml:space="preserve"> о виде контроля.</w:t>
      </w:r>
    </w:p>
    <w:p w:rsidR="006B288E" w:rsidRDefault="006B288E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4.12. Внеплановые выездная проверка и инспекционный визит проводятся только по согласованию с органами прокуратуры, за исключением случаев их проведения в соответствии с:</w:t>
      </w:r>
    </w:p>
    <w:p w:rsidR="006B288E" w:rsidRDefault="006B288E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1) требованием прокурора о проведении контрольного мероприятия в </w:t>
      </w:r>
      <w:r>
        <w:rPr>
          <w:rFonts w:ascii="Arial" w:hAnsi="Arial" w:cs="Arial"/>
          <w:color w:val="000000"/>
          <w:szCs w:val="24"/>
        </w:rPr>
        <w:lastRenderedPageBreak/>
        <w:t xml:space="preserve">рамках надзора за исполнением законов, соблюдением прав и свобод человека и гражданина по поступившим в органы прокуратуры </w:t>
      </w:r>
      <w:r w:rsidR="00ED5FA3">
        <w:rPr>
          <w:rFonts w:ascii="Arial" w:hAnsi="Arial" w:cs="Arial"/>
          <w:color w:val="000000"/>
          <w:szCs w:val="24"/>
        </w:rPr>
        <w:t>материалам и обращениям;</w:t>
      </w:r>
    </w:p>
    <w:p w:rsidR="00ED5FA3" w:rsidRDefault="00ED5FA3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2) истечением срока исполнения решения уполномоченного органа об устранении выявленного нарушения обязательных требования – в случаях, установленных частью 1 статьи 95 Федерального закона №248-ФЗ.</w:t>
      </w:r>
    </w:p>
    <w:p w:rsidR="00ED5FA3" w:rsidRDefault="00ED5FA3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4.13. Если основанием для проведения внеплановых выездной проверки и инспекционного визита являются сведения о непосредственной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выездной проверки незамедлительно (в течение 24 (двадцати четырех)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частью 5 статьи </w:t>
      </w:r>
      <w:r w:rsidR="006C3ED2">
        <w:rPr>
          <w:rFonts w:ascii="Arial" w:hAnsi="Arial" w:cs="Arial"/>
          <w:color w:val="000000"/>
          <w:szCs w:val="24"/>
        </w:rPr>
        <w:t>66 Федерального закона №248-ФЗ.</w:t>
      </w:r>
    </w:p>
    <w:p w:rsidR="006C3ED2" w:rsidRDefault="006C3ED2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4.14. К проведению контрольных мероприятий уполномоченным органом при необходимости могут привлекаться эксперты, экспертные организации, специалисты в порядке, установленным федеральным законодательством.</w:t>
      </w:r>
    </w:p>
    <w:p w:rsidR="006C3ED2" w:rsidRDefault="006C3ED2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4.15. При проведении контрольных мероприятий уполномоченным органом осуществляются следующие контрольные действия в соответствии с требованиями, предусмотренными статьями 76-80, 82 и 84 Федерального закона №248-ФЗ:</w:t>
      </w:r>
    </w:p>
    <w:p w:rsidR="00590ABE" w:rsidRDefault="00590ABE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осмотр;</w:t>
      </w:r>
    </w:p>
    <w:p w:rsidR="006C3ED2" w:rsidRDefault="006C3ED2" w:rsidP="006C3ED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− опрос;</w:t>
      </w:r>
    </w:p>
    <w:p w:rsidR="006C3ED2" w:rsidRPr="00FB4CCA" w:rsidRDefault="006C3ED2" w:rsidP="006C3ED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− получение письменных объяснений;</w:t>
      </w:r>
    </w:p>
    <w:p w:rsidR="006C3ED2" w:rsidRDefault="006C3ED2" w:rsidP="006C3ED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истребование документов;</w:t>
      </w:r>
    </w:p>
    <w:p w:rsidR="006C3ED2" w:rsidRDefault="006C3ED2" w:rsidP="006C3ED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инструментальное обследование;</w:t>
      </w:r>
    </w:p>
    <w:p w:rsidR="006C3ED2" w:rsidRDefault="006C3ED2" w:rsidP="006C3ED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экспертиза.</w:t>
      </w:r>
    </w:p>
    <w:p w:rsidR="00094495" w:rsidRDefault="00094495" w:rsidP="006C3ED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4.16. Осмотр</w:t>
      </w:r>
      <w:r w:rsidR="00642893">
        <w:rPr>
          <w:rFonts w:ascii="Arial" w:hAnsi="Arial" w:cs="Arial"/>
          <w:color w:val="000000"/>
          <w:szCs w:val="24"/>
        </w:rPr>
        <w:t>:</w:t>
      </w:r>
    </w:p>
    <w:p w:rsidR="00642893" w:rsidRPr="00593BA4" w:rsidRDefault="00642893" w:rsidP="006C3ED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- </w:t>
      </w:r>
      <w:r w:rsidRPr="00593BA4">
        <w:rPr>
          <w:rFonts w:ascii="Arial" w:hAnsi="Arial" w:cs="Arial"/>
          <w:color w:val="000000"/>
          <w:szCs w:val="24"/>
        </w:rPr>
        <w:t xml:space="preserve">контрольное действие, </w:t>
      </w:r>
      <w:r w:rsidR="00593BA4" w:rsidRPr="00593BA4">
        <w:rPr>
          <w:rFonts w:ascii="Arial" w:hAnsi="Arial" w:cs="Arial"/>
          <w:color w:val="22272F"/>
          <w:szCs w:val="24"/>
        </w:rPr>
        <w:t xml:space="preserve">заключающееся в проведении визуального обследования территорий, помещений и иных объектов контроля, осуществляется инспектором в присутствии контролируемого лица или его представителя и (или) с применением фото, видеозаписи. По результатам осмотра инспектором составляется протокол осмотра, в который вносится перечень осмотренных объектов контроля, а также вид, количество и иные идентификационные признаки обследуемых объектов, </w:t>
      </w:r>
      <w:r w:rsidR="00593BA4">
        <w:rPr>
          <w:rFonts w:ascii="Arial" w:hAnsi="Arial" w:cs="Arial"/>
          <w:color w:val="22272F"/>
          <w:szCs w:val="24"/>
        </w:rPr>
        <w:t xml:space="preserve">при необходимости оформляется акт контрольного мероприятия </w:t>
      </w:r>
      <w:r w:rsidR="00593BA4" w:rsidRPr="00593BA4">
        <w:rPr>
          <w:rFonts w:ascii="Arial" w:hAnsi="Arial" w:cs="Arial"/>
          <w:color w:val="22272F"/>
          <w:szCs w:val="24"/>
        </w:rPr>
        <w:t>имеющие значение для контрольного  мероприятия.</w:t>
      </w:r>
    </w:p>
    <w:p w:rsidR="006C3ED2" w:rsidRPr="008D090E" w:rsidRDefault="00AE0F25" w:rsidP="00FB4CCA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D090E">
        <w:rPr>
          <w:rFonts w:ascii="Arial" w:hAnsi="Arial" w:cs="Arial"/>
          <w:szCs w:val="24"/>
        </w:rPr>
        <w:t>4.17</w:t>
      </w:r>
      <w:r w:rsidR="006C3ED2" w:rsidRPr="008D090E">
        <w:rPr>
          <w:rFonts w:ascii="Arial" w:hAnsi="Arial" w:cs="Arial"/>
          <w:szCs w:val="24"/>
        </w:rPr>
        <w:t>. Опрос:</w:t>
      </w:r>
    </w:p>
    <w:p w:rsidR="006C3ED2" w:rsidRPr="008D090E" w:rsidRDefault="006C3ED2" w:rsidP="00FB4CCA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D090E">
        <w:rPr>
          <w:rFonts w:ascii="Arial" w:hAnsi="Arial" w:cs="Arial"/>
          <w:szCs w:val="24"/>
        </w:rPr>
        <w:t>− результаты опроса фиксируются инспектором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6C3ED2" w:rsidRDefault="00AE0F2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4.18</w:t>
      </w:r>
      <w:r w:rsidR="006C3ED2">
        <w:rPr>
          <w:rFonts w:ascii="Arial" w:hAnsi="Arial" w:cs="Arial"/>
          <w:color w:val="000000"/>
          <w:szCs w:val="24"/>
        </w:rPr>
        <w:t>. Получение письменных объяснений:</w:t>
      </w:r>
    </w:p>
    <w:p w:rsidR="006C3ED2" w:rsidRDefault="006C3ED2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письменные объяснения (далее – объяснения) оформляются путем составления письменного документа в свободной форме;</w:t>
      </w:r>
    </w:p>
    <w:p w:rsidR="006C3ED2" w:rsidRDefault="006C3ED2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</w:t>
      </w:r>
    </w:p>
    <w:p w:rsidR="006C3ED2" w:rsidRDefault="006C3ED2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В этом случае указанные лица знакомятся с объяснениями, при необходимости добавляют текст, делают отметку о том, что инспектор с их слов записал верно, и подписывают документ, указывая дату и место </w:t>
      </w:r>
      <w:r w:rsidR="00590ABE">
        <w:rPr>
          <w:rFonts w:ascii="Arial" w:hAnsi="Arial" w:cs="Arial"/>
          <w:color w:val="000000"/>
          <w:szCs w:val="24"/>
        </w:rPr>
        <w:t xml:space="preserve">его </w:t>
      </w:r>
      <w:r>
        <w:rPr>
          <w:rFonts w:ascii="Arial" w:hAnsi="Arial" w:cs="Arial"/>
          <w:color w:val="000000"/>
          <w:szCs w:val="24"/>
        </w:rPr>
        <w:t>составления.</w:t>
      </w:r>
    </w:p>
    <w:p w:rsidR="006C3ED2" w:rsidRDefault="00AE0F2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4.19</w:t>
      </w:r>
      <w:r w:rsidR="007F3ECE">
        <w:rPr>
          <w:rFonts w:ascii="Arial" w:hAnsi="Arial" w:cs="Arial"/>
          <w:color w:val="000000"/>
          <w:szCs w:val="24"/>
        </w:rPr>
        <w:t>. Истребование документов:</w:t>
      </w:r>
    </w:p>
    <w:p w:rsidR="007F3ECE" w:rsidRDefault="0077192E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− </w:t>
      </w:r>
      <w:r w:rsidR="007F3ECE">
        <w:rPr>
          <w:rFonts w:ascii="Arial" w:hAnsi="Arial" w:cs="Arial"/>
          <w:color w:val="000000"/>
          <w:szCs w:val="24"/>
        </w:rPr>
        <w:t xml:space="preserve">истребуемые документы направляются в уполномоченный орган в форме </w:t>
      </w:r>
      <w:r w:rsidR="007F3ECE">
        <w:rPr>
          <w:rFonts w:ascii="Arial" w:hAnsi="Arial" w:cs="Arial"/>
          <w:color w:val="000000"/>
          <w:szCs w:val="24"/>
        </w:rPr>
        <w:lastRenderedPageBreak/>
        <w:t xml:space="preserve">электронного документа в порядке, предусмотренном статьей 21 Федерального закона №248-ФЗ, за исключением случаев, если уполномоченным органом установлена необходимость представления документов на бумажном носителе. Документы могут быть представлены в уполномоченный орган на бумажном носителе контролируемым лицом лично или через представителя либо </w:t>
      </w:r>
      <w:r>
        <w:rPr>
          <w:rFonts w:ascii="Arial" w:hAnsi="Arial" w:cs="Arial"/>
          <w:color w:val="000000"/>
          <w:szCs w:val="24"/>
        </w:rPr>
        <w:t>направлены по почте заказным письмом.</w:t>
      </w:r>
    </w:p>
    <w:p w:rsidR="0077192E" w:rsidRDefault="0077192E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На бумажном носителе представляются подлинники документов, либо заверенные контролируемым лицом копии. Нотариальное удостоверение копий документов, представляемых в уполномоченный орган, не требуется. Тиражирование копий документов на бумажном носителе и их доставка в уполномоченный орган осуществляются за счет контролируемого лица.</w:t>
      </w:r>
    </w:p>
    <w:p w:rsidR="0077192E" w:rsidRDefault="002B668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По</w:t>
      </w:r>
      <w:r w:rsidR="0077192E">
        <w:rPr>
          <w:rFonts w:ascii="Arial" w:hAnsi="Arial" w:cs="Arial"/>
          <w:color w:val="000000"/>
          <w:szCs w:val="24"/>
        </w:rPr>
        <w:t xml:space="preserve"> завершении контрольного мероприятия подлинники документов возвращаются контролируемому лицу.</w:t>
      </w:r>
    </w:p>
    <w:p w:rsidR="0077192E" w:rsidRDefault="0077192E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− в случае представления </w:t>
      </w:r>
      <w:r w:rsidR="002B6685">
        <w:rPr>
          <w:rFonts w:ascii="Arial" w:hAnsi="Arial" w:cs="Arial"/>
          <w:color w:val="000000"/>
          <w:szCs w:val="24"/>
        </w:rPr>
        <w:t>заверенных копий истребуемых документов инспектор вправе ознакомиться с подлинниками документов;</w:t>
      </w:r>
    </w:p>
    <w:p w:rsidR="002B6685" w:rsidRDefault="002B668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документы, которые потребуются в ходе контрольного мероприятия, должны быть представлены контролируемым лицом инспектору в срок, указанный в требовании о предоставлении документов.</w:t>
      </w:r>
    </w:p>
    <w:p w:rsidR="002B6685" w:rsidRDefault="002B668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срок, и сроке, в течение  которого контролируемое лицо может представить истребуемые документы.</w:t>
      </w:r>
    </w:p>
    <w:p w:rsidR="002B6685" w:rsidRDefault="002B668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В течение 24 (двадцати четырех) часов со дня получения такого ходатайства инспектор продлевает срок предоставления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№248-ФЗ.</w:t>
      </w:r>
    </w:p>
    <w:p w:rsidR="002B6685" w:rsidRDefault="002B668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документы (копии документов), ранее представленные контролируемым лицом в уполномоченный орган, независимо от оснований их представления могут не представляться повторно при условии уведомления уполномоченного органа о том, что истребуемые документы (копии документов) были представлены ранее, с указанием реквизитов документа, которым (приложением к которому) они были представлены.</w:t>
      </w:r>
    </w:p>
    <w:p w:rsidR="002B6685" w:rsidRDefault="00AE0F2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4.20</w:t>
      </w:r>
      <w:r w:rsidR="002B6685">
        <w:rPr>
          <w:rFonts w:ascii="Arial" w:hAnsi="Arial" w:cs="Arial"/>
          <w:color w:val="000000"/>
          <w:szCs w:val="24"/>
        </w:rPr>
        <w:t>. Инструментальное обследование:</w:t>
      </w:r>
    </w:p>
    <w:p w:rsidR="002B6685" w:rsidRDefault="002B668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инструментальное обследовани</w:t>
      </w:r>
      <w:r w:rsidR="00094FC7">
        <w:rPr>
          <w:rFonts w:ascii="Arial" w:hAnsi="Arial" w:cs="Arial"/>
          <w:color w:val="000000"/>
          <w:szCs w:val="24"/>
        </w:rPr>
        <w:t>е проводится инспектором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 с использованием специального оборудования и (или) технических приборов, средств доступа к информации, предусмотренных статьей 82 Федерального закона «248-ФЗ, для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требований;</w:t>
      </w:r>
    </w:p>
    <w:p w:rsidR="00094FC7" w:rsidRDefault="00094FC7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инструментальное обследование осуществляется инспектором, имеющим допуск к работе на специальном оборудовании, использованию технических приборов;</w:t>
      </w:r>
    </w:p>
    <w:p w:rsidR="00094FC7" w:rsidRDefault="00094FC7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− по результатам инструментального обследования инспектором составляется протокол инструментального обследования, в котором указываются дата и место его составления, должность, фамилия и инициалы инспектора, составившего протокол, сведения о контролируемом лице, предмет обследования, используемые специальное оборудование и (или) технические </w:t>
      </w:r>
      <w:r>
        <w:rPr>
          <w:rFonts w:ascii="Arial" w:hAnsi="Arial" w:cs="Arial"/>
          <w:color w:val="000000"/>
          <w:szCs w:val="24"/>
        </w:rPr>
        <w:lastRenderedPageBreak/>
        <w:t>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</w:t>
      </w:r>
      <w:r w:rsidR="00AD0EFB">
        <w:rPr>
          <w:rFonts w:ascii="Arial" w:hAnsi="Arial" w:cs="Arial"/>
          <w:color w:val="000000"/>
          <w:szCs w:val="24"/>
        </w:rPr>
        <w:t>, иные сведения, имеющие значение для оценки результатов инструментального обследования.</w:t>
      </w:r>
    </w:p>
    <w:p w:rsidR="00AD0EFB" w:rsidRDefault="00AE0F2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4.21</w:t>
      </w:r>
      <w:r w:rsidR="00AD0EFB">
        <w:rPr>
          <w:rFonts w:ascii="Arial" w:hAnsi="Arial" w:cs="Arial"/>
          <w:color w:val="000000"/>
          <w:szCs w:val="24"/>
        </w:rPr>
        <w:t>. Экспертиза</w:t>
      </w:r>
      <w:r w:rsidR="005A48E2">
        <w:rPr>
          <w:rFonts w:ascii="Arial" w:hAnsi="Arial" w:cs="Arial"/>
          <w:color w:val="000000"/>
          <w:szCs w:val="24"/>
        </w:rPr>
        <w:t>:</w:t>
      </w:r>
    </w:p>
    <w:p w:rsidR="005A48E2" w:rsidRDefault="00AE0F2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4.21</w:t>
      </w:r>
      <w:r w:rsidR="00590ABE">
        <w:rPr>
          <w:rFonts w:ascii="Arial" w:hAnsi="Arial" w:cs="Arial"/>
          <w:color w:val="000000"/>
          <w:szCs w:val="24"/>
        </w:rPr>
        <w:t>.1. К</w:t>
      </w:r>
      <w:r w:rsidR="005A48E2">
        <w:rPr>
          <w:rFonts w:ascii="Arial" w:hAnsi="Arial" w:cs="Arial"/>
          <w:color w:val="000000"/>
          <w:szCs w:val="24"/>
        </w:rPr>
        <w:t>онкретное экспертное задание включает одну или несколько из следующих задач экспертизы:</w:t>
      </w:r>
    </w:p>
    <w:p w:rsidR="005A48E2" w:rsidRDefault="005A48E2" w:rsidP="005A48E2">
      <w:pPr>
        <w:pStyle w:val="ConsPlusNormal"/>
        <w:ind w:left="707"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установление фактов, обстоятельств;</w:t>
      </w:r>
    </w:p>
    <w:p w:rsidR="005A48E2" w:rsidRDefault="005A48E2" w:rsidP="005A48E2">
      <w:pPr>
        <w:pStyle w:val="ConsPlusNormal"/>
        <w:ind w:left="707"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уста</w:t>
      </w:r>
      <w:r w:rsidR="00590ABE">
        <w:rPr>
          <w:rFonts w:ascii="Arial" w:hAnsi="Arial" w:cs="Arial"/>
          <w:color w:val="000000"/>
          <w:szCs w:val="24"/>
        </w:rPr>
        <w:t>новление тождества или различия.</w:t>
      </w:r>
    </w:p>
    <w:p w:rsidR="005A48E2" w:rsidRDefault="00AE0F25" w:rsidP="005A48E2">
      <w:pPr>
        <w:pStyle w:val="ConsPlusNormal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4.21</w:t>
      </w:r>
      <w:r w:rsidR="00590ABE">
        <w:rPr>
          <w:rFonts w:ascii="Arial" w:hAnsi="Arial" w:cs="Arial"/>
          <w:color w:val="000000"/>
          <w:szCs w:val="24"/>
        </w:rPr>
        <w:t>.2. Э</w:t>
      </w:r>
      <w:r w:rsidR="005A48E2">
        <w:rPr>
          <w:rFonts w:ascii="Arial" w:hAnsi="Arial" w:cs="Arial"/>
          <w:color w:val="000000"/>
          <w:szCs w:val="24"/>
        </w:rPr>
        <w:t>кспертиза осуществляется экспертом или экспер</w:t>
      </w:r>
      <w:r w:rsidR="002857B3">
        <w:rPr>
          <w:rFonts w:ascii="Arial" w:hAnsi="Arial" w:cs="Arial"/>
          <w:color w:val="000000"/>
          <w:szCs w:val="24"/>
        </w:rPr>
        <w:t>т</w:t>
      </w:r>
      <w:r w:rsidR="005A48E2">
        <w:rPr>
          <w:rFonts w:ascii="Arial" w:hAnsi="Arial" w:cs="Arial"/>
          <w:color w:val="000000"/>
          <w:szCs w:val="24"/>
        </w:rPr>
        <w:t>ной организацией по п</w:t>
      </w:r>
      <w:r w:rsidR="00590ABE">
        <w:rPr>
          <w:rFonts w:ascii="Arial" w:hAnsi="Arial" w:cs="Arial"/>
          <w:color w:val="000000"/>
          <w:szCs w:val="24"/>
        </w:rPr>
        <w:t>оручению уполномоченного органа.</w:t>
      </w:r>
    </w:p>
    <w:p w:rsidR="0077192E" w:rsidRDefault="00AE0F2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4.21</w:t>
      </w:r>
      <w:r w:rsidR="00590ABE">
        <w:rPr>
          <w:rFonts w:ascii="Arial" w:hAnsi="Arial" w:cs="Arial"/>
          <w:color w:val="000000"/>
          <w:szCs w:val="24"/>
        </w:rPr>
        <w:t>.3. П</w:t>
      </w:r>
      <w:r w:rsidR="002857B3">
        <w:rPr>
          <w:rFonts w:ascii="Arial" w:hAnsi="Arial" w:cs="Arial"/>
          <w:color w:val="000000"/>
          <w:szCs w:val="24"/>
        </w:rPr>
        <w:t>ри назначении и осуществлении экспертизы контролируемые лица имеют право:</w:t>
      </w:r>
    </w:p>
    <w:p w:rsidR="002857B3" w:rsidRDefault="002857B3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− информировать</w:t>
      </w:r>
      <w:r w:rsidR="00BA17CD">
        <w:rPr>
          <w:rFonts w:ascii="Arial" w:hAnsi="Arial" w:cs="Arial"/>
          <w:color w:val="000000"/>
          <w:szCs w:val="24"/>
        </w:rPr>
        <w:t xml:space="preserve"> уполномоченный орган о наличии конфликта интересов у эксперта экспертной организации;</w:t>
      </w:r>
    </w:p>
    <w:p w:rsidR="00BA17CD" w:rsidRDefault="00BA17CD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− 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вопросов;</w:t>
      </w:r>
    </w:p>
    <w:p w:rsidR="00BA17CD" w:rsidRDefault="00BA17CD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− присутствовать с разрешения должностного лица уполномоченного органа при осуществлении эксперти</w:t>
      </w:r>
      <w:r w:rsidR="00590ABE">
        <w:rPr>
          <w:rFonts w:ascii="Arial" w:hAnsi="Arial" w:cs="Arial"/>
          <w:color w:val="000000"/>
          <w:szCs w:val="24"/>
        </w:rPr>
        <w:t>зы и давать объяснения эксперту.</w:t>
      </w:r>
    </w:p>
    <w:p w:rsidR="00BA17CD" w:rsidRDefault="00BA17CD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− знакомиться с заключением эксперта или экспертной организации;</w:t>
      </w:r>
    </w:p>
    <w:p w:rsidR="00BA17CD" w:rsidRDefault="00AE0F2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4.21</w:t>
      </w:r>
      <w:r w:rsidR="00590ABE">
        <w:rPr>
          <w:rFonts w:ascii="Arial" w:hAnsi="Arial" w:cs="Arial"/>
          <w:color w:val="000000"/>
          <w:szCs w:val="24"/>
        </w:rPr>
        <w:t>.4. Э</w:t>
      </w:r>
      <w:r w:rsidR="00BA17CD">
        <w:rPr>
          <w:rFonts w:ascii="Arial" w:hAnsi="Arial" w:cs="Arial"/>
          <w:color w:val="000000"/>
          <w:szCs w:val="24"/>
        </w:rPr>
        <w:t>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</w:t>
      </w:r>
      <w:r w:rsidR="00590ABE">
        <w:rPr>
          <w:rFonts w:ascii="Arial" w:hAnsi="Arial" w:cs="Arial"/>
          <w:color w:val="000000"/>
          <w:szCs w:val="24"/>
        </w:rPr>
        <w:t>ерта или экспертной организации.</w:t>
      </w:r>
    </w:p>
    <w:p w:rsidR="00BA17CD" w:rsidRDefault="00AE0F2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4.21</w:t>
      </w:r>
      <w:r w:rsidR="00590ABE">
        <w:rPr>
          <w:rFonts w:ascii="Arial" w:hAnsi="Arial" w:cs="Arial"/>
          <w:color w:val="000000"/>
          <w:szCs w:val="24"/>
        </w:rPr>
        <w:t>.5. В</w:t>
      </w:r>
      <w:r w:rsidR="00BA17CD">
        <w:rPr>
          <w:rFonts w:ascii="Arial" w:hAnsi="Arial" w:cs="Arial"/>
          <w:color w:val="000000"/>
          <w:szCs w:val="24"/>
        </w:rPr>
        <w:t>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</w:t>
      </w:r>
      <w:r w:rsidR="00590ABE">
        <w:rPr>
          <w:rFonts w:ascii="Arial" w:hAnsi="Arial" w:cs="Arial"/>
          <w:color w:val="000000"/>
          <w:szCs w:val="24"/>
        </w:rPr>
        <w:t>том или экспертной организацией.</w:t>
      </w:r>
    </w:p>
    <w:p w:rsidR="00BA17CD" w:rsidRDefault="00AE0F2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4.21</w:t>
      </w:r>
      <w:r w:rsidR="00590ABE">
        <w:rPr>
          <w:rFonts w:ascii="Arial" w:hAnsi="Arial" w:cs="Arial"/>
          <w:color w:val="000000"/>
          <w:szCs w:val="24"/>
        </w:rPr>
        <w:t>.6. Р</w:t>
      </w:r>
      <w:r w:rsidR="00BA17CD">
        <w:rPr>
          <w:rFonts w:ascii="Arial" w:hAnsi="Arial" w:cs="Arial"/>
          <w:color w:val="000000"/>
          <w:szCs w:val="24"/>
        </w:rPr>
        <w:t>езультаты экспертизы оформляются экспертным заключением.</w:t>
      </w:r>
    </w:p>
    <w:p w:rsidR="00BA17CD" w:rsidRPr="00590ABE" w:rsidRDefault="00AE0F25" w:rsidP="00FB4CCA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4.22</w:t>
      </w:r>
      <w:r w:rsidR="00BA17CD" w:rsidRPr="00590ABE">
        <w:rPr>
          <w:rFonts w:ascii="Arial" w:hAnsi="Arial" w:cs="Arial"/>
          <w:szCs w:val="24"/>
        </w:rPr>
        <w:t>. Документы, оформляемые уполномоченным органом при осуществлении муниципального жилищного контроля, а также специалистами, экспертами</w:t>
      </w:r>
      <w:r w:rsidR="00503E16" w:rsidRPr="00590ABE">
        <w:rPr>
          <w:rFonts w:ascii="Arial" w:hAnsi="Arial" w:cs="Arial"/>
          <w:szCs w:val="24"/>
        </w:rPr>
        <w:t>, экспертами, привлекаемыми к проведению контрольных мероприятий, составляются</w:t>
      </w:r>
      <w:r w:rsidR="00590ABE" w:rsidRPr="00590ABE">
        <w:rPr>
          <w:rFonts w:ascii="Arial" w:hAnsi="Arial" w:cs="Arial"/>
          <w:szCs w:val="24"/>
        </w:rPr>
        <w:t xml:space="preserve"> на бумажном носителе и (или)</w:t>
      </w:r>
      <w:r w:rsidR="00503E16" w:rsidRPr="00590ABE">
        <w:rPr>
          <w:rFonts w:ascii="Arial" w:hAnsi="Arial" w:cs="Arial"/>
          <w:szCs w:val="24"/>
        </w:rPr>
        <w:t xml:space="preserve"> в</w:t>
      </w:r>
      <w:r w:rsidR="00590ABE" w:rsidRPr="00590ABE">
        <w:rPr>
          <w:rFonts w:ascii="Arial" w:hAnsi="Arial" w:cs="Arial"/>
          <w:szCs w:val="24"/>
        </w:rPr>
        <w:t xml:space="preserve"> форме электронного документа, который подписывается</w:t>
      </w:r>
      <w:r w:rsidR="00503E16" w:rsidRPr="00590ABE">
        <w:rPr>
          <w:rFonts w:ascii="Arial" w:hAnsi="Arial" w:cs="Arial"/>
          <w:szCs w:val="24"/>
        </w:rPr>
        <w:t xml:space="preserve"> усиленной квалифицированной электронной подписью.</w:t>
      </w:r>
    </w:p>
    <w:p w:rsidR="00503E16" w:rsidRDefault="00AE0F2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4.23</w:t>
      </w:r>
      <w:r w:rsidR="00503E16">
        <w:rPr>
          <w:rFonts w:ascii="Arial" w:hAnsi="Arial" w:cs="Arial"/>
          <w:color w:val="000000"/>
          <w:szCs w:val="24"/>
        </w:rPr>
        <w:t>. 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10CE9" w:rsidRDefault="00AE0F2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4.24</w:t>
      </w:r>
      <w:r w:rsidR="00503E16">
        <w:rPr>
          <w:rFonts w:ascii="Arial" w:hAnsi="Arial" w:cs="Arial"/>
          <w:color w:val="000000"/>
          <w:szCs w:val="24"/>
        </w:rPr>
        <w:t>. Информирование о совершаемых должностными лицами уполномоченного органа действиях и принимаемых решениях при осуществлении муниципального жилищного  контроля:</w:t>
      </w:r>
    </w:p>
    <w:p w:rsidR="00BD4BDC" w:rsidRDefault="00503E16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1) информирование контролируемых ли</w:t>
      </w:r>
      <w:r w:rsidR="003912D0">
        <w:rPr>
          <w:rFonts w:ascii="Arial" w:hAnsi="Arial" w:cs="Arial"/>
          <w:color w:val="000000"/>
          <w:szCs w:val="24"/>
        </w:rPr>
        <w:t>ц о совершаемых должностными лиц</w:t>
      </w:r>
      <w:r>
        <w:rPr>
          <w:rFonts w:ascii="Arial" w:hAnsi="Arial" w:cs="Arial"/>
          <w:color w:val="000000"/>
          <w:szCs w:val="24"/>
        </w:rPr>
        <w:t>ами уполномоченного органа действиях и принимаемых решениях осуществляется в сроки</w:t>
      </w:r>
      <w:r w:rsidR="003912D0">
        <w:rPr>
          <w:rFonts w:ascii="Arial" w:hAnsi="Arial" w:cs="Arial"/>
          <w:color w:val="000000"/>
          <w:szCs w:val="24"/>
        </w:rPr>
        <w:t xml:space="preserve"> и порядке, установленные Федеральным законом №248-ФЗ, посредством размещения сведений об указанных действиях и решениях в едином реестре контрольных мероприятий с использованием инфраструктуры, обеспечивающей информационно-технологическое взаимодействие </w:t>
      </w:r>
      <w:r w:rsidR="003912D0">
        <w:rPr>
          <w:rFonts w:ascii="Arial" w:hAnsi="Arial" w:cs="Arial"/>
          <w:color w:val="000000"/>
          <w:szCs w:val="24"/>
        </w:rPr>
        <w:lastRenderedPageBreak/>
        <w:t xml:space="preserve">информационных систем, используемых для предоставления государственных и муниципальных услуг и исполнения </w:t>
      </w:r>
      <w:r w:rsidR="00BD4BDC">
        <w:rPr>
          <w:rFonts w:ascii="Arial" w:hAnsi="Arial" w:cs="Arial"/>
          <w:color w:val="000000"/>
          <w:szCs w:val="24"/>
        </w:rPr>
        <w:t>государственных и муниципальных функций в электронной форме, в том числе посредством средств связи;</w:t>
      </w:r>
    </w:p>
    <w:p w:rsidR="00BD4BDC" w:rsidRDefault="00BD4BDC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2) контролируемое лицо считается проинформированным надлежащим образом в случае, если сведения предоставлены контролируемому лицу в соответствии с подпунктом 1 настоящего пункта, в том числе направлены ему электронной почтой по адресу, сведения о котором представлены уполномоченному органу контролируемым лицом и внесены в информационные ресурсы, информационные системы при осуществлении регионального государственного контроля, муниципального контроля или оказании государственных и муниципальных услуг, за исключением случаев, определенных в подпункте 6 нас</w:t>
      </w:r>
      <w:r w:rsidR="003F65E0">
        <w:rPr>
          <w:rFonts w:ascii="Arial" w:hAnsi="Arial" w:cs="Arial"/>
          <w:color w:val="000000"/>
          <w:szCs w:val="24"/>
        </w:rPr>
        <w:t>тоящего пункта. Для целей информирования контролируемого лица уполномоченным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3F65E0" w:rsidRDefault="003F65E0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3) документы, направляемые контролируемым лицом уполномоченному органу в электронном виде, могут быть подписаны:</w:t>
      </w:r>
    </w:p>
    <w:p w:rsidR="003F65E0" w:rsidRDefault="003F65E0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простой электронной подписью;</w:t>
      </w:r>
    </w:p>
    <w:p w:rsidR="003F65E0" w:rsidRDefault="003F65E0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</w:p>
    <w:p w:rsidR="003F65E0" w:rsidRDefault="003F65E0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усиленной квалифицированной электронной подписью в случаях, установленных Федеральным законом №248-ФЗ или настоящим Положением;</w:t>
      </w:r>
    </w:p>
    <w:p w:rsidR="003F65E0" w:rsidRDefault="003F65E0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4) материалы, прикладываемые к ходатайству, заявлению, жалобе, в том числе фото- и видеоматериалы, представляются контролируемым лицом в электронном виде;</w:t>
      </w:r>
    </w:p>
    <w:p w:rsidR="003F65E0" w:rsidRDefault="003F65E0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5) не требуется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</w:t>
      </w:r>
      <w:r w:rsidR="00531C56">
        <w:rPr>
          <w:rFonts w:ascii="Arial" w:hAnsi="Arial" w:cs="Arial"/>
          <w:color w:val="000000"/>
          <w:szCs w:val="24"/>
        </w:rPr>
        <w:t>;</w:t>
      </w:r>
    </w:p>
    <w:p w:rsidR="00531C56" w:rsidRDefault="00531C56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6) 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лица. Указанный гражданин вправе направлять уполномоченному органу документы на бумажном носителе.</w:t>
      </w:r>
    </w:p>
    <w:p w:rsidR="00505AEE" w:rsidRDefault="00AE0F2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4.25</w:t>
      </w:r>
      <w:r w:rsidR="00505AEE">
        <w:rPr>
          <w:rFonts w:ascii="Arial" w:hAnsi="Arial" w:cs="Arial"/>
          <w:color w:val="000000"/>
          <w:szCs w:val="24"/>
        </w:rPr>
        <w:t>. Оформление результатов контрольного мероприятия, ознакомление с результатами контрольного мероприятия, представление возражений в отношении акта контрольного мероприятия осуществляется в порядке, установленном главой 16 Федерального закона №248-ФЗ.</w:t>
      </w:r>
    </w:p>
    <w:p w:rsidR="00505AEE" w:rsidRDefault="00AE0F2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4.26</w:t>
      </w:r>
      <w:r w:rsidR="00505AEE">
        <w:rPr>
          <w:rFonts w:ascii="Arial" w:hAnsi="Arial" w:cs="Arial"/>
          <w:color w:val="000000"/>
          <w:szCs w:val="24"/>
        </w:rPr>
        <w:t>. Решения, принимаемые по результатам контрольных мероприятий:</w:t>
      </w:r>
    </w:p>
    <w:p w:rsidR="00505AEE" w:rsidRDefault="00505AEE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1)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</w:t>
      </w:r>
      <w:r w:rsidR="00D76BCC">
        <w:rPr>
          <w:rFonts w:ascii="Arial" w:hAnsi="Arial" w:cs="Arial"/>
          <w:color w:val="000000"/>
          <w:szCs w:val="24"/>
        </w:rPr>
        <w:t xml:space="preserve">рольных </w:t>
      </w:r>
      <w:r w:rsidR="00F423FB">
        <w:rPr>
          <w:rFonts w:ascii="Arial" w:hAnsi="Arial" w:cs="Arial"/>
          <w:color w:val="000000"/>
          <w:szCs w:val="24"/>
        </w:rPr>
        <w:t>мероприятий. Инспектором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ценностям;</w:t>
      </w:r>
    </w:p>
    <w:p w:rsidR="00F423FB" w:rsidRDefault="00F423FB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2) в случае выявления при проведении контрольного мероприятия нарушений обязательных требований со стороны контролируемого лица, </w:t>
      </w:r>
      <w:r>
        <w:rPr>
          <w:rFonts w:ascii="Arial" w:hAnsi="Arial" w:cs="Arial"/>
          <w:color w:val="000000"/>
          <w:szCs w:val="24"/>
        </w:rPr>
        <w:lastRenderedPageBreak/>
        <w:t>уполномоченный орган в пределах полномочий, предусмотренных законодательством Российской Федерации, обязан:</w:t>
      </w:r>
    </w:p>
    <w:p w:rsidR="00F423FB" w:rsidRDefault="00F423FB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№248-ФЗ;</w:t>
      </w:r>
    </w:p>
    <w:p w:rsidR="00F423FB" w:rsidRDefault="00F423FB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F423FB" w:rsidRDefault="00C77190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3) </w:t>
      </w:r>
      <w:r w:rsidR="00000F6F">
        <w:rPr>
          <w:rFonts w:ascii="Arial" w:hAnsi="Arial" w:cs="Arial"/>
          <w:color w:val="000000"/>
          <w:szCs w:val="24"/>
        </w:rPr>
        <w:t>при выявлении в ходе контрольного мероприятия признаков преступления или административного правонарушения</w:t>
      </w:r>
      <w:r w:rsidR="00F423FB">
        <w:rPr>
          <w:rFonts w:ascii="Arial" w:hAnsi="Arial" w:cs="Arial"/>
          <w:color w:val="000000"/>
          <w:szCs w:val="24"/>
        </w:rPr>
        <w:t xml:space="preserve"> </w:t>
      </w:r>
      <w:r w:rsidR="00000F6F">
        <w:rPr>
          <w:rFonts w:ascii="Arial" w:hAnsi="Arial" w:cs="Arial"/>
          <w:color w:val="000000"/>
          <w:szCs w:val="24"/>
        </w:rPr>
        <w:t>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0F6F" w:rsidRDefault="00000F6F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000F6F" w:rsidRDefault="00000F6F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</w:t>
      </w:r>
      <w:r w:rsidR="008E40EF">
        <w:rPr>
          <w:rFonts w:ascii="Arial" w:hAnsi="Arial" w:cs="Arial"/>
          <w:color w:val="000000"/>
          <w:szCs w:val="24"/>
        </w:rPr>
        <w:t xml:space="preserve"> законом ценностям.</w:t>
      </w:r>
    </w:p>
    <w:p w:rsidR="008E40EF" w:rsidRDefault="00AE0F2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4.27</w:t>
      </w:r>
      <w:r w:rsidR="008E40EF">
        <w:rPr>
          <w:rFonts w:ascii="Arial" w:hAnsi="Arial" w:cs="Arial"/>
          <w:color w:val="000000"/>
          <w:szCs w:val="24"/>
        </w:rPr>
        <w:t>. В предписании об устранении выявленных нарушений обязательных требований указываются:</w:t>
      </w:r>
    </w:p>
    <w:p w:rsidR="008E40EF" w:rsidRDefault="008E40EF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фамилии, имена, отчества (</w:t>
      </w:r>
      <w:r w:rsidR="00D76BCC">
        <w:rPr>
          <w:rFonts w:ascii="Arial" w:hAnsi="Arial" w:cs="Arial"/>
          <w:color w:val="000000"/>
          <w:szCs w:val="24"/>
        </w:rPr>
        <w:t xml:space="preserve">последнее </w:t>
      </w:r>
      <w:r>
        <w:rPr>
          <w:rFonts w:ascii="Arial" w:hAnsi="Arial" w:cs="Arial"/>
          <w:color w:val="000000"/>
          <w:szCs w:val="24"/>
        </w:rPr>
        <w:t>при наличии) инспекторов, проводивших контрольное мероприятие;</w:t>
      </w:r>
    </w:p>
    <w:p w:rsidR="008E40EF" w:rsidRDefault="008E40EF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дата выдачи;</w:t>
      </w:r>
    </w:p>
    <w:p w:rsidR="008E40EF" w:rsidRDefault="008E40EF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адресные данные объекта контроля;</w:t>
      </w:r>
    </w:p>
    <w:p w:rsidR="008E40EF" w:rsidRDefault="008E40EF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наименование лица, которому выдается предписание;</w:t>
      </w:r>
    </w:p>
    <w:p w:rsidR="008E40EF" w:rsidRDefault="008E40EF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нарушенные нормативно-правовые акты;</w:t>
      </w:r>
    </w:p>
    <w:p w:rsidR="008E40EF" w:rsidRDefault="008E40EF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описание нарушения, которое требуется устранить;</w:t>
      </w:r>
    </w:p>
    <w:p w:rsidR="008E40EF" w:rsidRDefault="008E40EF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− срок устранения нарушения.</w:t>
      </w:r>
    </w:p>
    <w:p w:rsidR="008E40EF" w:rsidRDefault="00AE0F2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4.28</w:t>
      </w:r>
      <w:r w:rsidR="008E40EF">
        <w:rPr>
          <w:rFonts w:ascii="Arial" w:hAnsi="Arial" w:cs="Arial"/>
          <w:color w:val="000000"/>
          <w:szCs w:val="24"/>
        </w:rPr>
        <w:t>. В случае, если проведение контрольного мероприятия оказалось невозможным в связи с отсутствием контролируемого</w:t>
      </w:r>
      <w:r w:rsidR="006B0DC1">
        <w:rPr>
          <w:rFonts w:ascii="Arial" w:hAnsi="Arial" w:cs="Arial"/>
          <w:color w:val="000000"/>
          <w:szCs w:val="24"/>
        </w:rPr>
        <w:t xml:space="preserve"> лица по месту нахождения (осуществления деятельности),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№248-</w:t>
      </w:r>
      <w:r w:rsidR="006B0DC1">
        <w:rPr>
          <w:rFonts w:ascii="Arial" w:hAnsi="Arial" w:cs="Arial"/>
          <w:color w:val="000000"/>
          <w:szCs w:val="24"/>
        </w:rPr>
        <w:lastRenderedPageBreak/>
        <w:t>ФЗ.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6B0DC1" w:rsidRDefault="006B0DC1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В случае, указанном </w:t>
      </w:r>
      <w:r w:rsidR="00970CC3">
        <w:rPr>
          <w:rFonts w:ascii="Arial" w:hAnsi="Arial" w:cs="Arial"/>
          <w:color w:val="000000"/>
          <w:szCs w:val="24"/>
        </w:rPr>
        <w:t>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:rsidR="00F86BE9" w:rsidRDefault="00AE0F25" w:rsidP="00FB4CCA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4.29</w:t>
      </w:r>
      <w:r w:rsidR="00F86BE9">
        <w:rPr>
          <w:rFonts w:ascii="Arial" w:hAnsi="Arial" w:cs="Arial"/>
          <w:color w:val="000000"/>
          <w:szCs w:val="24"/>
        </w:rPr>
        <w:t xml:space="preserve">. При проведении контрольных мероприятий используются типовые формы решений о проведении контрольных мероприятий и типовые формы актов контрольных мероприятий, </w:t>
      </w:r>
      <w:r w:rsidR="00F86BE9" w:rsidRPr="00D76BCC">
        <w:rPr>
          <w:rFonts w:ascii="Arial" w:hAnsi="Arial" w:cs="Arial"/>
          <w:color w:val="000000"/>
          <w:szCs w:val="24"/>
        </w:rPr>
        <w:t>утвержденные приказом Министерства экономического развития Российской Федерации от 31.03.2021г. №151 «О типовых формах документов, ис</w:t>
      </w:r>
      <w:r w:rsidR="00D76BCC" w:rsidRPr="00D76BCC">
        <w:rPr>
          <w:rFonts w:ascii="Arial" w:hAnsi="Arial" w:cs="Arial"/>
          <w:color w:val="000000"/>
          <w:szCs w:val="24"/>
        </w:rPr>
        <w:t>пользуемых контрольным органом», правовым актом администрации.</w:t>
      </w:r>
    </w:p>
    <w:p w:rsidR="00AB1CD7" w:rsidRPr="009F4581" w:rsidRDefault="00AB1CD7" w:rsidP="00F86BE9">
      <w:pPr>
        <w:pStyle w:val="ConsPlusNormal"/>
        <w:ind w:firstLine="0"/>
        <w:jc w:val="both"/>
        <w:rPr>
          <w:rFonts w:ascii="Arial" w:hAnsi="Arial" w:cs="Arial"/>
          <w:sz w:val="28"/>
          <w:szCs w:val="28"/>
        </w:rPr>
      </w:pPr>
    </w:p>
    <w:p w:rsidR="00AB1CD7" w:rsidRPr="00081FFA" w:rsidRDefault="00F86BE9" w:rsidP="00AB1CD7">
      <w:pPr>
        <w:pStyle w:val="ConsPlusNormal"/>
        <w:ind w:firstLine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Раздел 5</w:t>
      </w:r>
      <w:r w:rsidR="00AB1CD7" w:rsidRPr="00081FFA">
        <w:rPr>
          <w:rFonts w:ascii="Arial" w:hAnsi="Arial" w:cs="Arial"/>
          <w:b/>
          <w:bCs/>
          <w:szCs w:val="24"/>
        </w:rPr>
        <w:t>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AB1CD7" w:rsidRPr="009F4581" w:rsidRDefault="00AB1CD7" w:rsidP="00AB1CD7">
      <w:pPr>
        <w:pStyle w:val="ConsPlusNormal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B1CD7" w:rsidRPr="009F4581" w:rsidRDefault="00F86BE9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AB1CD7" w:rsidRPr="009F4581">
        <w:rPr>
          <w:rFonts w:ascii="Arial" w:hAnsi="Arial" w:cs="Arial"/>
          <w:szCs w:val="24"/>
        </w:rPr>
        <w:t>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B1CD7" w:rsidRPr="009F4581" w:rsidRDefault="00F86BE9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</w:t>
      </w:r>
      <w:r w:rsidR="00AB1CD7" w:rsidRPr="009F4581">
        <w:rPr>
          <w:rFonts w:ascii="Arial" w:hAnsi="Arial" w:cs="Arial"/>
          <w:color w:val="000000"/>
          <w:szCs w:val="24"/>
        </w:rPr>
        <w:t>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color w:val="000000"/>
          <w:szCs w:val="24"/>
        </w:rPr>
        <w:t>1) решений о проведении контрольных мероприятий;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szCs w:val="24"/>
        </w:rPr>
        <w:t>2) актов контрольных мероприятий, предписаний об устранении выявленных нарушений;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szCs w:val="24"/>
        </w:rPr>
        <w:t>3) действий (бездействия) должностных лиц в рамках контрольных мероприятий.</w:t>
      </w:r>
    </w:p>
    <w:p w:rsidR="00AB1CD7" w:rsidRPr="009F4581" w:rsidRDefault="00F86BE9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AB1CD7" w:rsidRPr="009F4581">
        <w:rPr>
          <w:rFonts w:ascii="Arial" w:hAnsi="Arial" w:cs="Arial"/>
          <w:szCs w:val="24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AB1CD7" w:rsidRPr="009F4581">
        <w:rPr>
          <w:rFonts w:ascii="Arial" w:hAnsi="Arial" w:cs="Arial"/>
          <w:szCs w:val="24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AB1CD7" w:rsidRPr="009F4581" w:rsidRDefault="00AB1CD7" w:rsidP="00AB1CD7">
      <w:pPr>
        <w:pStyle w:val="s1"/>
        <w:rPr>
          <w:sz w:val="24"/>
          <w:szCs w:val="24"/>
        </w:rPr>
      </w:pPr>
      <w:r w:rsidRPr="009F4581">
        <w:rPr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</w:t>
      </w:r>
      <w:r w:rsidRPr="009F4581">
        <w:rPr>
          <w:i/>
          <w:iCs/>
          <w:sz w:val="24"/>
          <w:szCs w:val="24"/>
        </w:rPr>
        <w:t xml:space="preserve"> </w:t>
      </w:r>
      <w:r w:rsidRPr="009F4581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B1CD7" w:rsidRPr="009F4581" w:rsidRDefault="00F86BE9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AB1CD7" w:rsidRPr="009F4581">
        <w:rPr>
          <w:rFonts w:ascii="Arial" w:hAnsi="Arial" w:cs="Arial"/>
          <w:szCs w:val="24"/>
        </w:rPr>
        <w:t>.4. Жалоба на решение администрации, действия (бездействие) его должностных лиц рассматривается Главой.</w:t>
      </w:r>
    </w:p>
    <w:p w:rsidR="00AB1CD7" w:rsidRPr="009F4581" w:rsidRDefault="00F86BE9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5</w:t>
      </w:r>
      <w:r w:rsidR="00AB1CD7" w:rsidRPr="009F4581">
        <w:rPr>
          <w:rFonts w:ascii="Arial" w:hAnsi="Arial" w:cs="Arial"/>
          <w:color w:val="000000"/>
          <w:szCs w:val="24"/>
        </w:rPr>
        <w:t>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color w:val="000000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color w:val="000000"/>
          <w:szCs w:val="24"/>
        </w:rPr>
        <w:t xml:space="preserve">В случае пропуска по уважительной причине срока подачи жалобы этот срок </w:t>
      </w:r>
      <w:r w:rsidRPr="009F4581">
        <w:rPr>
          <w:rFonts w:ascii="Arial" w:hAnsi="Arial" w:cs="Arial"/>
          <w:color w:val="000000"/>
          <w:szCs w:val="24"/>
        </w:rPr>
        <w:lastRenderedPageBreak/>
        <w:t>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color w:val="000000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B1CD7" w:rsidRPr="009F4581" w:rsidRDefault="00F86BE9" w:rsidP="00AB1CD7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</w:t>
      </w:r>
      <w:r w:rsidR="00AB1CD7" w:rsidRPr="009F4581">
        <w:rPr>
          <w:rFonts w:ascii="Arial" w:hAnsi="Arial" w:cs="Arial"/>
          <w:color w:val="000000"/>
          <w:szCs w:val="24"/>
        </w:rPr>
        <w:t xml:space="preserve">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B1CD7" w:rsidRPr="009F4581" w:rsidRDefault="00AB1CD7" w:rsidP="00AB1C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F4581">
        <w:rPr>
          <w:rFonts w:ascii="Arial" w:hAnsi="Arial" w:cs="Arial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AB1CD7" w:rsidRPr="009F4581" w:rsidRDefault="00AB1CD7" w:rsidP="00AB1CD7">
      <w:pPr>
        <w:pStyle w:val="17"/>
        <w:ind w:firstLine="709"/>
        <w:jc w:val="both"/>
        <w:rPr>
          <w:rFonts w:ascii="Arial" w:hAnsi="Arial" w:cs="Arial"/>
          <w:sz w:val="28"/>
          <w:szCs w:val="28"/>
        </w:rPr>
      </w:pPr>
    </w:p>
    <w:p w:rsidR="00AB1CD7" w:rsidRPr="00701ADF" w:rsidRDefault="009F124F" w:rsidP="00AB1CD7">
      <w:pPr>
        <w:pStyle w:val="1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Раздел 6</w:t>
      </w:r>
      <w:r w:rsidR="00AB1CD7" w:rsidRPr="00701ADF">
        <w:rPr>
          <w:rFonts w:ascii="Arial" w:hAnsi="Arial" w:cs="Arial"/>
          <w:b/>
          <w:bCs/>
          <w:sz w:val="24"/>
          <w:szCs w:val="24"/>
        </w:rPr>
        <w:t>. Ключевые показатели муниципального</w:t>
      </w:r>
    </w:p>
    <w:p w:rsidR="00AB1CD7" w:rsidRPr="00701ADF" w:rsidRDefault="00AB1CD7" w:rsidP="00AB1CD7">
      <w:pPr>
        <w:pStyle w:val="1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01ADF">
        <w:rPr>
          <w:rFonts w:ascii="Arial" w:hAnsi="Arial" w:cs="Arial"/>
          <w:b/>
          <w:bCs/>
          <w:color w:val="000000"/>
          <w:sz w:val="24"/>
          <w:szCs w:val="24"/>
        </w:rPr>
        <w:t>жилищного контроля и их целевые значения</w:t>
      </w:r>
    </w:p>
    <w:p w:rsidR="00AB1CD7" w:rsidRPr="009F4581" w:rsidRDefault="00AB1CD7" w:rsidP="00AB1CD7">
      <w:pPr>
        <w:pStyle w:val="1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1CD7" w:rsidRPr="009F4581" w:rsidRDefault="009F124F" w:rsidP="00AB1CD7">
      <w:pPr>
        <w:pStyle w:val="1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B1CD7" w:rsidRPr="009F4581">
        <w:rPr>
          <w:rFonts w:ascii="Arial" w:hAnsi="Arial" w:cs="Arial"/>
          <w:sz w:val="24"/>
          <w:szCs w:val="24"/>
        </w:rPr>
        <w:t>.1. Оценка результативности и эффективности осуществления муниципального жилищного контроля осуществляется на основании статьи 30 Федерального закона № 248-ФЗ.</w:t>
      </w:r>
    </w:p>
    <w:p w:rsidR="00AB1CD7" w:rsidRDefault="009F124F" w:rsidP="009F4581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AB1CD7" w:rsidRPr="009F4581">
        <w:rPr>
          <w:rFonts w:cs="Arial"/>
          <w:sz w:val="24"/>
          <w:szCs w:val="24"/>
        </w:rPr>
        <w:t xml:space="preserve">.2. </w:t>
      </w:r>
      <w:r w:rsidR="009F4581" w:rsidRPr="0007074E">
        <w:rPr>
          <w:rFonts w:cs="Arial"/>
          <w:sz w:val="24"/>
          <w:szCs w:val="24"/>
        </w:rPr>
        <w:t xml:space="preserve">Ключевые показатели муниципального контроля </w:t>
      </w:r>
      <w:bookmarkStart w:id="4" w:name="_Hlk73956884"/>
      <w:r w:rsidR="009F4581" w:rsidRPr="0007074E">
        <w:rPr>
          <w:rFonts w:cs="Arial"/>
          <w:sz w:val="24"/>
          <w:szCs w:val="24"/>
        </w:rPr>
        <w:t>и их целевые значения, индикативные показатели</w:t>
      </w:r>
      <w:bookmarkEnd w:id="4"/>
      <w:r w:rsidR="009F4581" w:rsidRPr="0007074E">
        <w:rPr>
          <w:rFonts w:cs="Arial"/>
          <w:sz w:val="24"/>
          <w:szCs w:val="24"/>
        </w:rPr>
        <w:t xml:space="preserve"> установлены приложением </w:t>
      </w:r>
      <w:r>
        <w:rPr>
          <w:rFonts w:cs="Arial"/>
          <w:sz w:val="24"/>
          <w:szCs w:val="24"/>
        </w:rPr>
        <w:t>3</w:t>
      </w:r>
      <w:r w:rsidR="009F4581" w:rsidRPr="0007074E">
        <w:rPr>
          <w:rFonts w:cs="Arial"/>
          <w:sz w:val="24"/>
          <w:szCs w:val="24"/>
        </w:rPr>
        <w:t xml:space="preserve"> к настоящему Положению.</w:t>
      </w:r>
    </w:p>
    <w:p w:rsidR="00701ADF" w:rsidRDefault="00701ADF" w:rsidP="00701ADF">
      <w:pPr>
        <w:pStyle w:val="17"/>
        <w:jc w:val="center"/>
        <w:rPr>
          <w:rFonts w:ascii="Arial" w:hAnsi="Arial" w:cs="Arial"/>
          <w:b/>
          <w:bCs/>
          <w:sz w:val="24"/>
          <w:szCs w:val="24"/>
        </w:rPr>
      </w:pPr>
    </w:p>
    <w:p w:rsidR="00701ADF" w:rsidRPr="00701ADF" w:rsidRDefault="009F124F" w:rsidP="00701ADF">
      <w:pPr>
        <w:pStyle w:val="1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Раздел 7</w:t>
      </w:r>
      <w:r w:rsidR="00701ADF" w:rsidRPr="00701ADF">
        <w:rPr>
          <w:rFonts w:ascii="Arial" w:hAnsi="Arial" w:cs="Arial"/>
          <w:b/>
          <w:bCs/>
          <w:sz w:val="24"/>
          <w:szCs w:val="24"/>
        </w:rPr>
        <w:t>. Отдельные положения</w:t>
      </w:r>
    </w:p>
    <w:p w:rsidR="00701ADF" w:rsidRPr="00701ADF" w:rsidRDefault="00701ADF" w:rsidP="00701ADF">
      <w:pPr>
        <w:pStyle w:val="ConsPlusNormal"/>
        <w:rPr>
          <w:rFonts w:ascii="Arial" w:hAnsi="Arial" w:cs="Arial"/>
          <w:szCs w:val="24"/>
        </w:rPr>
      </w:pPr>
    </w:p>
    <w:p w:rsidR="002965D7" w:rsidRDefault="00701AD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01ADF">
        <w:rPr>
          <w:rFonts w:ascii="Arial" w:hAnsi="Arial" w:cs="Arial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F124F" w:rsidRDefault="009F124F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9F124F" w:rsidRDefault="009F124F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9F124F" w:rsidRDefault="009F124F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9F124F" w:rsidRDefault="009F124F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AE0F25" w:rsidRDefault="00AE0F25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AE0F25" w:rsidRDefault="00AE0F25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AE0F25" w:rsidRDefault="00AE0F25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AE0F25" w:rsidRDefault="00AE0F25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AE0F25" w:rsidRDefault="00AE0F25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AE0F25" w:rsidRDefault="00AE0F25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AE0F25" w:rsidRDefault="00AE0F25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AE0F25" w:rsidRDefault="00AE0F25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AE0F25" w:rsidRDefault="00AE0F25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AE0F25" w:rsidRDefault="00AE0F25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AE0F25" w:rsidRDefault="00AE0F25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AE0F25" w:rsidRDefault="00AE0F25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9F124F" w:rsidRDefault="009F124F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D76BCC" w:rsidRDefault="00D76BCC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9F124F" w:rsidRDefault="009F124F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9F124F" w:rsidRDefault="009F124F" w:rsidP="009F124F">
      <w:pPr>
        <w:pStyle w:val="ConsPlusNormal"/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№1</w:t>
      </w:r>
    </w:p>
    <w:p w:rsidR="009F124F" w:rsidRDefault="009F124F" w:rsidP="009F124F">
      <w:pPr>
        <w:pStyle w:val="ConsPlusNormal"/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Положению о муниципальном </w:t>
      </w:r>
    </w:p>
    <w:p w:rsidR="009F124F" w:rsidRDefault="009F124F" w:rsidP="009F124F">
      <w:pPr>
        <w:pStyle w:val="ConsPlusNormal"/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жилищном контроле на территории </w:t>
      </w:r>
    </w:p>
    <w:p w:rsidR="009F124F" w:rsidRDefault="009F124F" w:rsidP="009F124F">
      <w:pPr>
        <w:pStyle w:val="ConsPlusNormal"/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Вихоревского муниципального образования</w:t>
      </w:r>
    </w:p>
    <w:p w:rsidR="009F124F" w:rsidRDefault="009F124F" w:rsidP="009F124F">
      <w:pPr>
        <w:pStyle w:val="ConsPlusNormal"/>
        <w:ind w:firstLine="0"/>
        <w:jc w:val="right"/>
        <w:rPr>
          <w:rFonts w:ascii="Courier New" w:hAnsi="Courier New" w:cs="Courier New"/>
          <w:sz w:val="22"/>
        </w:rPr>
      </w:pPr>
    </w:p>
    <w:p w:rsidR="009F124F" w:rsidRDefault="009F124F" w:rsidP="009F124F">
      <w:pPr>
        <w:pStyle w:val="ConsPlusNormal"/>
        <w:ind w:firstLine="0"/>
        <w:jc w:val="center"/>
        <w:rPr>
          <w:rFonts w:ascii="Arial" w:hAnsi="Arial" w:cs="Arial"/>
          <w:b/>
          <w:szCs w:val="24"/>
        </w:rPr>
      </w:pPr>
      <w:r w:rsidRPr="009F124F">
        <w:rPr>
          <w:rFonts w:ascii="Arial" w:hAnsi="Arial" w:cs="Arial"/>
          <w:b/>
          <w:szCs w:val="24"/>
        </w:rPr>
        <w:t>Индикаторы риска</w:t>
      </w:r>
      <w:r>
        <w:rPr>
          <w:rFonts w:ascii="Arial" w:hAnsi="Arial" w:cs="Arial"/>
          <w:b/>
          <w:szCs w:val="24"/>
        </w:rPr>
        <w:t xml:space="preserve"> нарушения обязательных требований, используемых в качестве основания для проведения </w:t>
      </w:r>
      <w:r w:rsidR="00CD3AAF">
        <w:rPr>
          <w:rFonts w:ascii="Arial" w:hAnsi="Arial" w:cs="Arial"/>
          <w:b/>
          <w:szCs w:val="24"/>
        </w:rPr>
        <w:t>внеплановых проверок</w:t>
      </w:r>
      <w:r>
        <w:rPr>
          <w:rFonts w:ascii="Arial" w:hAnsi="Arial" w:cs="Arial"/>
          <w:b/>
          <w:szCs w:val="24"/>
        </w:rPr>
        <w:t xml:space="preserve"> при осуществлении муниципального контроля</w:t>
      </w:r>
    </w:p>
    <w:p w:rsidR="009F124F" w:rsidRDefault="009F124F" w:rsidP="009F124F">
      <w:pPr>
        <w:pStyle w:val="ConsPlusNormal"/>
        <w:ind w:firstLine="0"/>
        <w:jc w:val="center"/>
        <w:rPr>
          <w:rFonts w:ascii="Arial" w:hAnsi="Arial" w:cs="Arial"/>
          <w:b/>
          <w:szCs w:val="24"/>
        </w:rPr>
      </w:pPr>
    </w:p>
    <w:p w:rsidR="009F124F" w:rsidRDefault="009F124F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1. Поступление в уполномоченный орган обращения гражданина или организации, являющихся собственниками помещений в многоквартирном доме,</w:t>
      </w:r>
      <w:r w:rsidR="00CD3AAF">
        <w:rPr>
          <w:rFonts w:ascii="Arial" w:hAnsi="Arial" w:cs="Arial"/>
          <w:szCs w:val="24"/>
        </w:rPr>
        <w:t xml:space="preserve"> в котором есть жилые помещения муниципального жилищного фонда,</w:t>
      </w:r>
      <w:r>
        <w:rPr>
          <w:rFonts w:ascii="Arial" w:hAnsi="Arial" w:cs="Arial"/>
          <w:szCs w:val="24"/>
        </w:rPr>
        <w:t xml:space="preserve"> граждан, являющихся пользователями </w:t>
      </w:r>
      <w:r w:rsidR="00192432">
        <w:rPr>
          <w:rFonts w:ascii="Arial" w:hAnsi="Arial" w:cs="Arial"/>
          <w:szCs w:val="24"/>
        </w:rPr>
        <w:t xml:space="preserve">жилых </w:t>
      </w:r>
      <w:r>
        <w:rPr>
          <w:rFonts w:ascii="Arial" w:hAnsi="Arial" w:cs="Arial"/>
          <w:szCs w:val="24"/>
        </w:rPr>
        <w:t>помещений</w:t>
      </w:r>
      <w:r w:rsidR="00192432">
        <w:rPr>
          <w:rFonts w:ascii="Arial" w:hAnsi="Arial" w:cs="Arial"/>
          <w:szCs w:val="24"/>
        </w:rPr>
        <w:t xml:space="preserve"> муниципального жилищного фонда</w:t>
      </w:r>
      <w:r>
        <w:rPr>
          <w:rFonts w:ascii="Arial" w:hAnsi="Arial" w:cs="Arial"/>
          <w:szCs w:val="24"/>
        </w:rPr>
        <w:t xml:space="preserve">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9F124F" w:rsidRPr="00861CC8" w:rsidRDefault="007A551B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861CC8">
        <w:rPr>
          <w:rFonts w:ascii="Arial" w:hAnsi="Arial" w:cs="Arial"/>
          <w:szCs w:val="24"/>
        </w:rPr>
        <w:t>1) порядку осущест</w:t>
      </w:r>
      <w:r w:rsidR="00192432" w:rsidRPr="00861CC8">
        <w:rPr>
          <w:rFonts w:ascii="Arial" w:hAnsi="Arial" w:cs="Arial"/>
          <w:szCs w:val="24"/>
        </w:rPr>
        <w:t>вления перевода жилого помещения муниципального жилищного фонда в нежилое посещение</w:t>
      </w:r>
      <w:r w:rsidRPr="00861CC8">
        <w:rPr>
          <w:rFonts w:ascii="Arial" w:hAnsi="Arial" w:cs="Arial"/>
          <w:szCs w:val="24"/>
        </w:rPr>
        <w:t>;</w:t>
      </w:r>
    </w:p>
    <w:p w:rsidR="007A551B" w:rsidRPr="00861CC8" w:rsidRDefault="007A551B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  <w:r w:rsidRPr="00861CC8">
        <w:rPr>
          <w:rFonts w:ascii="Arial" w:hAnsi="Arial" w:cs="Arial"/>
          <w:szCs w:val="24"/>
        </w:rPr>
        <w:tab/>
        <w:t xml:space="preserve">2) порядку осуществления перепланировки и (или) переустройства </w:t>
      </w:r>
      <w:r w:rsidR="00192432" w:rsidRPr="00861CC8">
        <w:rPr>
          <w:rFonts w:ascii="Arial" w:hAnsi="Arial" w:cs="Arial"/>
          <w:szCs w:val="24"/>
        </w:rPr>
        <w:t xml:space="preserve">жилых </w:t>
      </w:r>
      <w:r w:rsidRPr="00861CC8">
        <w:rPr>
          <w:rFonts w:ascii="Arial" w:hAnsi="Arial" w:cs="Arial"/>
          <w:szCs w:val="24"/>
        </w:rPr>
        <w:t>п</w:t>
      </w:r>
      <w:r w:rsidR="00192432" w:rsidRPr="00861CC8">
        <w:rPr>
          <w:rFonts w:ascii="Arial" w:hAnsi="Arial" w:cs="Arial"/>
          <w:szCs w:val="24"/>
        </w:rPr>
        <w:t>омещений муниципального жилищного фонда в многоквартирном доме;</w:t>
      </w:r>
    </w:p>
    <w:p w:rsidR="007A551B" w:rsidRPr="00861CC8" w:rsidRDefault="00192432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  <w:r w:rsidRPr="00861CC8">
        <w:rPr>
          <w:rFonts w:ascii="Arial" w:hAnsi="Arial" w:cs="Arial"/>
          <w:szCs w:val="24"/>
        </w:rPr>
        <w:tab/>
        <w:t xml:space="preserve">3) </w:t>
      </w:r>
      <w:r w:rsidR="007A551B" w:rsidRPr="00861CC8">
        <w:rPr>
          <w:rFonts w:ascii="Arial" w:hAnsi="Arial" w:cs="Arial"/>
          <w:szCs w:val="24"/>
        </w:rPr>
        <w:t>предоставлению ком</w:t>
      </w:r>
      <w:r w:rsidRPr="00861CC8">
        <w:rPr>
          <w:rFonts w:ascii="Arial" w:hAnsi="Arial" w:cs="Arial"/>
          <w:szCs w:val="24"/>
        </w:rPr>
        <w:t xml:space="preserve">мунальных услуг </w:t>
      </w:r>
      <w:r w:rsidR="007A551B" w:rsidRPr="00861CC8">
        <w:rPr>
          <w:rFonts w:ascii="Arial" w:hAnsi="Arial" w:cs="Arial"/>
          <w:szCs w:val="24"/>
        </w:rPr>
        <w:t>пользователям</w:t>
      </w:r>
      <w:r w:rsidRPr="00861CC8">
        <w:rPr>
          <w:rFonts w:ascii="Arial" w:hAnsi="Arial" w:cs="Arial"/>
          <w:szCs w:val="24"/>
        </w:rPr>
        <w:t xml:space="preserve"> жилых</w:t>
      </w:r>
      <w:r w:rsidR="007A551B" w:rsidRPr="00861CC8">
        <w:rPr>
          <w:rFonts w:ascii="Arial" w:hAnsi="Arial" w:cs="Arial"/>
          <w:szCs w:val="24"/>
        </w:rPr>
        <w:t xml:space="preserve"> помещений</w:t>
      </w:r>
      <w:r w:rsidRPr="00861CC8">
        <w:rPr>
          <w:rFonts w:ascii="Arial" w:hAnsi="Arial" w:cs="Arial"/>
          <w:szCs w:val="24"/>
        </w:rPr>
        <w:t xml:space="preserve"> муниципального жилищного фонда</w:t>
      </w:r>
      <w:r w:rsidR="007A551B" w:rsidRPr="00861CC8">
        <w:rPr>
          <w:rFonts w:ascii="Arial" w:hAnsi="Arial" w:cs="Arial"/>
          <w:szCs w:val="24"/>
        </w:rPr>
        <w:t xml:space="preserve"> в многоквартирных домах и жилых домов;</w:t>
      </w:r>
    </w:p>
    <w:p w:rsidR="00192432" w:rsidRDefault="007A551B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  <w:r w:rsidRPr="00861CC8">
        <w:rPr>
          <w:rFonts w:ascii="Arial" w:hAnsi="Arial" w:cs="Arial"/>
          <w:szCs w:val="24"/>
        </w:rPr>
        <w:tab/>
        <w:t>4) к обеспечению доступности для инвалидов</w:t>
      </w:r>
      <w:r w:rsidR="00884681" w:rsidRPr="00861CC8">
        <w:rPr>
          <w:rFonts w:ascii="Arial" w:hAnsi="Arial" w:cs="Arial"/>
          <w:szCs w:val="24"/>
        </w:rPr>
        <w:t xml:space="preserve"> </w:t>
      </w:r>
      <w:r w:rsidR="00192432" w:rsidRPr="00861CC8">
        <w:rPr>
          <w:rFonts w:ascii="Arial" w:hAnsi="Arial" w:cs="Arial"/>
          <w:szCs w:val="24"/>
        </w:rPr>
        <w:t xml:space="preserve">жилых </w:t>
      </w:r>
      <w:r w:rsidR="00884681" w:rsidRPr="00861CC8">
        <w:rPr>
          <w:rFonts w:ascii="Arial" w:hAnsi="Arial" w:cs="Arial"/>
          <w:szCs w:val="24"/>
        </w:rPr>
        <w:t xml:space="preserve">помещений </w:t>
      </w:r>
      <w:r w:rsidR="00192432" w:rsidRPr="00861CC8">
        <w:rPr>
          <w:rFonts w:ascii="Arial" w:hAnsi="Arial" w:cs="Arial"/>
          <w:szCs w:val="24"/>
        </w:rPr>
        <w:t>муниципального жилищного фонда.</w:t>
      </w:r>
    </w:p>
    <w:p w:rsidR="00861CC8" w:rsidRDefault="00861CC8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Наличие данных индикаторов свидетельствует о непосредственной угрозе причинения вреда (ущерба) охраняемым законом ценностям и является основанием для проведения внепла</w:t>
      </w:r>
      <w:r w:rsidR="00D76BCC">
        <w:rPr>
          <w:rFonts w:ascii="Arial" w:hAnsi="Arial" w:cs="Arial"/>
          <w:szCs w:val="24"/>
        </w:rPr>
        <w:t xml:space="preserve">нового контрольного </w:t>
      </w:r>
      <w:r>
        <w:rPr>
          <w:rFonts w:ascii="Arial" w:hAnsi="Arial" w:cs="Arial"/>
          <w:szCs w:val="24"/>
        </w:rPr>
        <w:t>мероприятия незамедлительно, в соответствии с частью 12 статьи 66 Федерального закона №248-ФЗ.</w:t>
      </w:r>
    </w:p>
    <w:p w:rsidR="00AA75F0" w:rsidRDefault="00192432" w:rsidP="00192432">
      <w:pPr>
        <w:pStyle w:val="ConsPlusNormal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2. Поступление в уполномоченный орган обращения гражданина или организации, являющихся собственниками помещений</w:t>
      </w:r>
      <w:r w:rsidR="007A551B" w:rsidRPr="00C219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</w:t>
      </w:r>
      <w:r w:rsidR="00861CC8">
        <w:rPr>
          <w:rFonts w:ascii="Arial" w:hAnsi="Arial" w:cs="Arial"/>
          <w:szCs w:val="24"/>
        </w:rPr>
        <w:t>, за исключением обращений, указанных в пункте 1 настоящего Приложения, и обращений, послуживших основанием для проведения внепла</w:t>
      </w:r>
      <w:r w:rsidR="00D76BCC">
        <w:rPr>
          <w:rFonts w:ascii="Arial" w:hAnsi="Arial" w:cs="Arial"/>
          <w:szCs w:val="24"/>
        </w:rPr>
        <w:t xml:space="preserve">нового контрольного </w:t>
      </w:r>
      <w:r w:rsidR="00861CC8">
        <w:rPr>
          <w:rFonts w:ascii="Arial" w:hAnsi="Arial" w:cs="Arial"/>
          <w:szCs w:val="24"/>
        </w:rPr>
        <w:t xml:space="preserve"> мероприятия, в соответствии с частью 12 статьи 66 Федерального закона №248-ФЗ, в случае, если в течение года</w:t>
      </w:r>
      <w:r w:rsidR="00AA75F0">
        <w:rPr>
          <w:rFonts w:ascii="Arial" w:hAnsi="Arial" w:cs="Arial"/>
          <w:szCs w:val="24"/>
        </w:rPr>
        <w:t xml:space="preserve">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AA75F0" w:rsidRDefault="00AA75F0" w:rsidP="00192432">
      <w:pPr>
        <w:pStyle w:val="ConsPlusNormal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</w:t>
      </w:r>
      <w:r w:rsidR="00686B0C">
        <w:rPr>
          <w:rFonts w:ascii="Arial" w:hAnsi="Arial" w:cs="Arial"/>
          <w:szCs w:val="24"/>
        </w:rPr>
        <w:t xml:space="preserve">, граждан, являющихся пользователями жилых помещений </w:t>
      </w:r>
      <w:r w:rsidR="00686B0C">
        <w:rPr>
          <w:rFonts w:ascii="Arial" w:hAnsi="Arial" w:cs="Arial"/>
          <w:szCs w:val="24"/>
        </w:rPr>
        <w:lastRenderedPageBreak/>
        <w:t>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686B0C" w:rsidRDefault="00686B0C" w:rsidP="00192432">
      <w:pPr>
        <w:pStyle w:val="ConsPlusNormal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</w:t>
      </w:r>
      <w:r w:rsidR="007E5062">
        <w:rPr>
          <w:rFonts w:ascii="Arial" w:hAnsi="Arial" w:cs="Arial"/>
          <w:szCs w:val="24"/>
        </w:rPr>
        <w:t>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7E5062" w:rsidRDefault="007E5062" w:rsidP="00192432">
      <w:pPr>
        <w:pStyle w:val="ConsPlusNormal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7E5062" w:rsidRDefault="007E5062" w:rsidP="00192432">
      <w:pPr>
        <w:pStyle w:val="ConsPlusNormal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192432" w:rsidRDefault="00AA75F0" w:rsidP="00192432">
      <w:pPr>
        <w:pStyle w:val="ConsPlusNormal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7A551B" w:rsidRPr="007A551B" w:rsidRDefault="007A551B" w:rsidP="009F124F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Default="009F124F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1C4C05" w:rsidRDefault="001C4C05" w:rsidP="001C4C05">
      <w:pPr>
        <w:pStyle w:val="ConsPlusNormal"/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№2</w:t>
      </w:r>
    </w:p>
    <w:p w:rsidR="001C4C05" w:rsidRDefault="001C4C05" w:rsidP="001C4C05">
      <w:pPr>
        <w:pStyle w:val="ConsPlusNormal"/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Положению о муниципальном </w:t>
      </w:r>
    </w:p>
    <w:p w:rsidR="001C4C05" w:rsidRDefault="001C4C05" w:rsidP="001C4C05">
      <w:pPr>
        <w:pStyle w:val="ConsPlusNormal"/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жилищном контроле на территории </w:t>
      </w:r>
    </w:p>
    <w:p w:rsidR="001C4C05" w:rsidRDefault="001C4C05" w:rsidP="001C4C05">
      <w:pPr>
        <w:pStyle w:val="ConsPlusNormal"/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Вихоревского муниципального образования</w:t>
      </w:r>
    </w:p>
    <w:p w:rsidR="001C4C05" w:rsidRDefault="001C4C05" w:rsidP="00701AD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F124F" w:rsidRPr="001C4C05" w:rsidRDefault="001C4C05" w:rsidP="001C4C05">
      <w:pPr>
        <w:pStyle w:val="ConsPlusNormal"/>
        <w:ind w:firstLine="709"/>
        <w:jc w:val="center"/>
        <w:rPr>
          <w:rFonts w:ascii="Arial" w:hAnsi="Arial" w:cs="Arial"/>
          <w:b/>
          <w:szCs w:val="24"/>
        </w:rPr>
      </w:pPr>
      <w:r w:rsidRPr="001C4C05">
        <w:rPr>
          <w:rFonts w:ascii="Arial" w:hAnsi="Arial" w:cs="Arial"/>
          <w:b/>
          <w:szCs w:val="24"/>
        </w:rPr>
        <w:t>Критерии отнесения объектов контроля к категориям риска в рамках осуществления муниципального</w:t>
      </w:r>
      <w:r w:rsidR="00FE1242">
        <w:rPr>
          <w:rFonts w:ascii="Arial" w:hAnsi="Arial" w:cs="Arial"/>
          <w:b/>
          <w:szCs w:val="24"/>
        </w:rPr>
        <w:t xml:space="preserve"> жилищного</w:t>
      </w:r>
      <w:r w:rsidRPr="001C4C05">
        <w:rPr>
          <w:rFonts w:ascii="Arial" w:hAnsi="Arial" w:cs="Arial"/>
          <w:b/>
          <w:szCs w:val="24"/>
        </w:rPr>
        <w:t xml:space="preserve"> контроля</w:t>
      </w:r>
    </w:p>
    <w:p w:rsidR="009F124F" w:rsidRDefault="009F124F" w:rsidP="001C4C05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1C4C05" w:rsidRDefault="001C4C05" w:rsidP="001C4C05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Отнесение объектов контроля к определенной категории риска осуществляется в зависимости от значения показателя риска:</w:t>
      </w:r>
    </w:p>
    <w:p w:rsidR="001C4C05" w:rsidRDefault="001C4C05" w:rsidP="001C4C05">
      <w:pPr>
        <w:pStyle w:val="ConsPlusNormal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− при значении показателя риска более 6 объект контроля относится к категории высокого риска;</w:t>
      </w:r>
    </w:p>
    <w:p w:rsidR="001C4C05" w:rsidRDefault="001C4C05" w:rsidP="001C4C05">
      <w:pPr>
        <w:pStyle w:val="ConsPlusNormal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− при значении показателя риска от 4 до 6 включительно – к категории среднего риска;</w:t>
      </w:r>
    </w:p>
    <w:p w:rsidR="008D46FA" w:rsidRDefault="001C4C05" w:rsidP="008D46FA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−</w:t>
      </w:r>
      <w:r w:rsidR="008D46FA" w:rsidRPr="008D46FA">
        <w:rPr>
          <w:rFonts w:ascii="Arial" w:hAnsi="Arial" w:cs="Arial"/>
          <w:szCs w:val="24"/>
        </w:rPr>
        <w:t xml:space="preserve"> </w:t>
      </w:r>
      <w:r w:rsidR="008D46FA">
        <w:rPr>
          <w:rFonts w:ascii="Arial" w:hAnsi="Arial" w:cs="Arial"/>
          <w:szCs w:val="24"/>
        </w:rPr>
        <w:t>при зна</w:t>
      </w:r>
      <w:r w:rsidR="00D76BCC">
        <w:rPr>
          <w:rFonts w:ascii="Arial" w:hAnsi="Arial" w:cs="Arial"/>
          <w:szCs w:val="24"/>
        </w:rPr>
        <w:t>чении показателя риска от 0 до 3</w:t>
      </w:r>
      <w:r w:rsidR="008D46FA">
        <w:rPr>
          <w:rFonts w:ascii="Arial" w:hAnsi="Arial" w:cs="Arial"/>
          <w:szCs w:val="24"/>
        </w:rPr>
        <w:t xml:space="preserve"> включительно – к категории низкого риска.</w:t>
      </w:r>
    </w:p>
    <w:p w:rsidR="008D46FA" w:rsidRDefault="008D46FA" w:rsidP="008D46FA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Показатель риска рассчитывается по следующей формуле:</w:t>
      </w:r>
    </w:p>
    <w:p w:rsidR="008D46FA" w:rsidRDefault="008D46FA" w:rsidP="00775E55">
      <w:pPr>
        <w:pStyle w:val="ConsPlusNormal"/>
        <w:ind w:firstLine="70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>K</w:t>
      </w:r>
      <w:r w:rsidRPr="008D46FA">
        <w:rPr>
          <w:rFonts w:ascii="Arial" w:hAnsi="Arial" w:cs="Arial"/>
          <w:szCs w:val="24"/>
        </w:rPr>
        <w:t>=2*</w:t>
      </w:r>
      <w:r>
        <w:rPr>
          <w:rFonts w:ascii="Arial" w:hAnsi="Arial" w:cs="Arial"/>
          <w:szCs w:val="24"/>
          <w:lang w:val="en-US"/>
        </w:rPr>
        <w:t>V</w:t>
      </w:r>
      <w:r w:rsidRPr="008D46FA">
        <w:rPr>
          <w:rFonts w:ascii="Arial" w:hAnsi="Arial" w:cs="Arial"/>
          <w:szCs w:val="24"/>
          <w:vertAlign w:val="subscript"/>
        </w:rPr>
        <w:t>1</w:t>
      </w:r>
      <w:r w:rsidRPr="008D46FA">
        <w:rPr>
          <w:rFonts w:ascii="Arial" w:hAnsi="Arial" w:cs="Arial"/>
          <w:szCs w:val="24"/>
        </w:rPr>
        <w:t>+</w:t>
      </w:r>
      <w:r>
        <w:rPr>
          <w:rFonts w:ascii="Arial" w:hAnsi="Arial" w:cs="Arial"/>
          <w:szCs w:val="24"/>
          <w:lang w:val="en-US"/>
        </w:rPr>
        <w:t>V</w:t>
      </w:r>
      <w:r w:rsidRPr="008D46FA">
        <w:rPr>
          <w:rFonts w:ascii="Arial" w:hAnsi="Arial" w:cs="Arial"/>
          <w:szCs w:val="24"/>
          <w:vertAlign w:val="subscript"/>
        </w:rPr>
        <w:t>2</w:t>
      </w:r>
      <w:r w:rsidRPr="008D46FA">
        <w:rPr>
          <w:rFonts w:ascii="Arial" w:hAnsi="Arial" w:cs="Arial"/>
          <w:szCs w:val="24"/>
        </w:rPr>
        <w:t>+2*</w:t>
      </w:r>
      <w:r>
        <w:rPr>
          <w:rFonts w:ascii="Arial" w:hAnsi="Arial" w:cs="Arial"/>
          <w:szCs w:val="24"/>
          <w:lang w:val="en-US"/>
        </w:rPr>
        <w:t>V</w:t>
      </w:r>
      <w:r w:rsidRPr="008D46FA">
        <w:rPr>
          <w:rFonts w:ascii="Arial" w:hAnsi="Arial" w:cs="Arial"/>
          <w:szCs w:val="24"/>
          <w:vertAlign w:val="subscript"/>
        </w:rPr>
        <w:t>3</w:t>
      </w:r>
      <w:r>
        <w:rPr>
          <w:rFonts w:ascii="Arial" w:hAnsi="Arial" w:cs="Arial"/>
          <w:szCs w:val="24"/>
        </w:rPr>
        <w:t>, где:</w:t>
      </w:r>
    </w:p>
    <w:p w:rsidR="008D46FA" w:rsidRDefault="008D46FA" w:rsidP="008D46FA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>K</w:t>
      </w:r>
      <w:r>
        <w:rPr>
          <w:rFonts w:ascii="Arial" w:hAnsi="Arial" w:cs="Arial"/>
          <w:szCs w:val="24"/>
        </w:rPr>
        <w:t xml:space="preserve"> – показатель риска;</w:t>
      </w:r>
    </w:p>
    <w:p w:rsidR="008D46FA" w:rsidRPr="008D46FA" w:rsidRDefault="008D46FA" w:rsidP="008D46FA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>V</w:t>
      </w:r>
      <w:r w:rsidRPr="008D46FA">
        <w:rPr>
          <w:rFonts w:ascii="Arial" w:hAnsi="Arial" w:cs="Arial"/>
          <w:szCs w:val="24"/>
          <w:vertAlign w:val="subscript"/>
        </w:rPr>
        <w:t>1</w:t>
      </w:r>
      <w:r>
        <w:rPr>
          <w:rFonts w:ascii="Arial" w:hAnsi="Arial" w:cs="Arial"/>
          <w:szCs w:val="24"/>
        </w:rPr>
        <w:t xml:space="preserve"> –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–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уполномоченным органом;</w:t>
      </w:r>
    </w:p>
    <w:p w:rsidR="008D46FA" w:rsidRPr="008D46FA" w:rsidRDefault="008D46FA" w:rsidP="008D46FA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>V</w:t>
      </w:r>
      <w:r w:rsidRPr="008D46FA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  <w:vertAlign w:val="subscript"/>
        </w:rPr>
        <w:t xml:space="preserve"> </w:t>
      </w:r>
      <w:r>
        <w:rPr>
          <w:rFonts w:ascii="Arial" w:hAnsi="Arial" w:cs="Arial"/>
          <w:szCs w:val="24"/>
        </w:rPr>
        <w:t>–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–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9.7 Кодекса Российской Федерации об административных правонарушениях, вынесенных по протоколам об административных правонарушениях, составленных уполномоченным органом;</w:t>
      </w:r>
    </w:p>
    <w:p w:rsidR="008D46FA" w:rsidRDefault="008D46FA" w:rsidP="00A34DEC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>V</w:t>
      </w:r>
      <w:r w:rsidRPr="008D46FA">
        <w:rPr>
          <w:rFonts w:ascii="Arial" w:hAnsi="Arial" w:cs="Arial"/>
          <w:szCs w:val="24"/>
          <w:vertAlign w:val="subscript"/>
        </w:rPr>
        <w:t>3</w:t>
      </w:r>
      <w:r>
        <w:rPr>
          <w:rFonts w:ascii="Arial" w:hAnsi="Arial" w:cs="Arial"/>
          <w:szCs w:val="24"/>
          <w:vertAlign w:val="subscript"/>
        </w:rPr>
        <w:t xml:space="preserve"> </w:t>
      </w:r>
      <w:r>
        <w:rPr>
          <w:rFonts w:ascii="Arial" w:hAnsi="Arial" w:cs="Arial"/>
          <w:szCs w:val="24"/>
        </w:rPr>
        <w:t xml:space="preserve">– количество вступивших в законную силу за два календарных года, предшествующих году, в котором принимается решение об отнесении </w:t>
      </w:r>
      <w:r w:rsidR="00A34DEC">
        <w:rPr>
          <w:rFonts w:ascii="Arial" w:hAnsi="Arial" w:cs="Arial"/>
          <w:szCs w:val="24"/>
        </w:rPr>
        <w:t>деятельности к категории риска,</w:t>
      </w:r>
      <w:r>
        <w:rPr>
          <w:rFonts w:ascii="Arial" w:hAnsi="Arial" w:cs="Arial"/>
          <w:szCs w:val="24"/>
        </w:rPr>
        <w:t xml:space="preserve">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 w:rsidR="00A34DEC">
        <w:rPr>
          <w:rFonts w:ascii="Arial" w:hAnsi="Arial" w:cs="Arial"/>
          <w:szCs w:val="24"/>
        </w:rPr>
        <w:t xml:space="preserve"> частью 1 статьи 19.5</w:t>
      </w:r>
      <w:r>
        <w:rPr>
          <w:rFonts w:ascii="Arial" w:hAnsi="Arial" w:cs="Arial"/>
          <w:szCs w:val="24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</w:t>
      </w:r>
      <w:r w:rsidR="00A34DEC">
        <w:rPr>
          <w:rFonts w:ascii="Arial" w:hAnsi="Arial" w:cs="Arial"/>
          <w:szCs w:val="24"/>
        </w:rPr>
        <w:t>авленных уполномоченным органом.</w:t>
      </w:r>
    </w:p>
    <w:p w:rsidR="00A34DEC" w:rsidRPr="008D46FA" w:rsidRDefault="00A34DEC" w:rsidP="00A34DEC">
      <w:pPr>
        <w:pStyle w:val="ConsPlusNormal"/>
        <w:ind w:firstLine="708"/>
        <w:jc w:val="both"/>
        <w:rPr>
          <w:rFonts w:ascii="Arial" w:hAnsi="Arial" w:cs="Arial"/>
          <w:szCs w:val="24"/>
        </w:rPr>
      </w:pPr>
    </w:p>
    <w:p w:rsidR="008D46FA" w:rsidRPr="008D46FA" w:rsidRDefault="008D46FA" w:rsidP="008D46FA">
      <w:pPr>
        <w:pStyle w:val="ConsPlusNormal"/>
        <w:ind w:firstLine="708"/>
        <w:jc w:val="both"/>
        <w:rPr>
          <w:rFonts w:ascii="Arial" w:hAnsi="Arial" w:cs="Arial"/>
          <w:szCs w:val="24"/>
        </w:rPr>
      </w:pPr>
    </w:p>
    <w:p w:rsidR="008D46FA" w:rsidRDefault="008D46FA" w:rsidP="008D46FA">
      <w:pPr>
        <w:pStyle w:val="ConsPlusNormal"/>
        <w:ind w:firstLine="708"/>
        <w:jc w:val="both"/>
        <w:rPr>
          <w:rFonts w:ascii="Arial" w:hAnsi="Arial" w:cs="Arial"/>
          <w:szCs w:val="24"/>
        </w:rPr>
      </w:pPr>
    </w:p>
    <w:p w:rsidR="00A34DEC" w:rsidRDefault="00A34DEC" w:rsidP="008D46FA">
      <w:pPr>
        <w:pStyle w:val="ConsPlusNormal"/>
        <w:ind w:firstLine="708"/>
        <w:jc w:val="both"/>
        <w:rPr>
          <w:rFonts w:ascii="Arial" w:hAnsi="Arial" w:cs="Arial"/>
          <w:szCs w:val="24"/>
        </w:rPr>
      </w:pPr>
    </w:p>
    <w:p w:rsidR="00D76BCC" w:rsidRDefault="00D76BCC" w:rsidP="008D46FA">
      <w:pPr>
        <w:pStyle w:val="ConsPlusNormal"/>
        <w:ind w:firstLine="708"/>
        <w:jc w:val="both"/>
        <w:rPr>
          <w:rFonts w:ascii="Arial" w:hAnsi="Arial" w:cs="Arial"/>
          <w:szCs w:val="24"/>
        </w:rPr>
      </w:pPr>
    </w:p>
    <w:p w:rsidR="00D76BCC" w:rsidRDefault="00D76BCC" w:rsidP="008D46FA">
      <w:pPr>
        <w:pStyle w:val="ConsPlusNormal"/>
        <w:ind w:firstLine="708"/>
        <w:jc w:val="both"/>
        <w:rPr>
          <w:rFonts w:ascii="Arial" w:hAnsi="Arial" w:cs="Arial"/>
          <w:szCs w:val="24"/>
        </w:rPr>
      </w:pPr>
    </w:p>
    <w:p w:rsidR="00A34DEC" w:rsidRDefault="00A34DEC" w:rsidP="008D46FA">
      <w:pPr>
        <w:pStyle w:val="ConsPlusNormal"/>
        <w:ind w:firstLine="708"/>
        <w:jc w:val="both"/>
        <w:rPr>
          <w:rFonts w:ascii="Arial" w:hAnsi="Arial" w:cs="Arial"/>
          <w:szCs w:val="24"/>
        </w:rPr>
      </w:pPr>
    </w:p>
    <w:p w:rsidR="00A34DEC" w:rsidRDefault="00A34DEC" w:rsidP="008D46FA">
      <w:pPr>
        <w:pStyle w:val="ConsPlusNormal"/>
        <w:ind w:firstLine="708"/>
        <w:jc w:val="both"/>
        <w:rPr>
          <w:rFonts w:ascii="Arial" w:hAnsi="Arial" w:cs="Arial"/>
          <w:szCs w:val="24"/>
        </w:rPr>
      </w:pPr>
    </w:p>
    <w:p w:rsidR="00A34DEC" w:rsidRDefault="00A34DEC" w:rsidP="00A34DEC">
      <w:pPr>
        <w:pStyle w:val="ConsPlusNormal"/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№3</w:t>
      </w:r>
    </w:p>
    <w:p w:rsidR="00A34DEC" w:rsidRDefault="00A34DEC" w:rsidP="00A34DEC">
      <w:pPr>
        <w:pStyle w:val="ConsPlusNormal"/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Положению о муниципальном </w:t>
      </w:r>
    </w:p>
    <w:p w:rsidR="00A34DEC" w:rsidRDefault="00A34DEC" w:rsidP="00A34DEC">
      <w:pPr>
        <w:pStyle w:val="ConsPlusNormal"/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жилищном контроле на территории </w:t>
      </w:r>
    </w:p>
    <w:p w:rsidR="00A34DEC" w:rsidRDefault="00A34DEC" w:rsidP="00A34DEC">
      <w:pPr>
        <w:pStyle w:val="ConsPlusNormal"/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Вихоревского муниципального образования</w:t>
      </w:r>
    </w:p>
    <w:p w:rsidR="00A34DEC" w:rsidRPr="008D46FA" w:rsidRDefault="00A34DEC" w:rsidP="008D46FA">
      <w:pPr>
        <w:pStyle w:val="ConsPlusNormal"/>
        <w:ind w:firstLine="708"/>
        <w:jc w:val="both"/>
        <w:rPr>
          <w:rFonts w:ascii="Arial" w:hAnsi="Arial" w:cs="Arial"/>
          <w:szCs w:val="24"/>
        </w:rPr>
      </w:pPr>
    </w:p>
    <w:p w:rsidR="00A34DEC" w:rsidRDefault="00FE1242" w:rsidP="00A34DEC">
      <w:pPr>
        <w:pStyle w:val="ConsPlusNormal"/>
        <w:ind w:firstLine="70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Ключевые показатели вида контроля и их целевые значения, индикативные показатели для</w:t>
      </w:r>
      <w:r w:rsidR="00A34DEC" w:rsidRPr="001C4C05">
        <w:rPr>
          <w:rFonts w:ascii="Arial" w:hAnsi="Arial" w:cs="Arial"/>
          <w:b/>
          <w:szCs w:val="24"/>
        </w:rPr>
        <w:t xml:space="preserve"> муниципального </w:t>
      </w:r>
      <w:r>
        <w:rPr>
          <w:rFonts w:ascii="Arial" w:hAnsi="Arial" w:cs="Arial"/>
          <w:b/>
          <w:szCs w:val="24"/>
        </w:rPr>
        <w:t xml:space="preserve">жилищного </w:t>
      </w:r>
      <w:r w:rsidR="00A34DEC" w:rsidRPr="001C4C05">
        <w:rPr>
          <w:rFonts w:ascii="Arial" w:hAnsi="Arial" w:cs="Arial"/>
          <w:b/>
          <w:szCs w:val="24"/>
        </w:rPr>
        <w:t>контроля</w:t>
      </w:r>
    </w:p>
    <w:p w:rsidR="00FE1242" w:rsidRDefault="00FE1242" w:rsidP="00FE1242">
      <w:pPr>
        <w:pStyle w:val="ConsPlusNormal"/>
        <w:ind w:firstLine="0"/>
        <w:jc w:val="both"/>
        <w:rPr>
          <w:rFonts w:ascii="Arial" w:hAnsi="Arial" w:cs="Arial"/>
          <w:b/>
          <w:szCs w:val="24"/>
        </w:rPr>
      </w:pPr>
    </w:p>
    <w:p w:rsidR="00FE1242" w:rsidRDefault="00FE1242" w:rsidP="00FE1242">
      <w:pPr>
        <w:pStyle w:val="ConsPlusNormal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1. Ключевые показатели вида контроля и их целевые значения:</w:t>
      </w:r>
    </w:p>
    <w:p w:rsidR="00FE1242" w:rsidRDefault="00FE1242" w:rsidP="00FE1242">
      <w:pPr>
        <w:pStyle w:val="ConsPlusNormal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− доля устраненных нарушений из числа выявленных нарушений обязательных требований – 70%;</w:t>
      </w:r>
    </w:p>
    <w:p w:rsidR="00FE1242" w:rsidRDefault="00FE1242" w:rsidP="00FE1242">
      <w:pPr>
        <w:pStyle w:val="ConsPlusNormal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− для выполнения плана проведения плановых контрольных мероприятий на очередной календарный год – 100%;</w:t>
      </w:r>
    </w:p>
    <w:p w:rsidR="00FE1242" w:rsidRDefault="00FE1242" w:rsidP="00FE1242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− </w:t>
      </w:r>
      <w:r w:rsidR="005D5C65">
        <w:rPr>
          <w:rFonts w:ascii="Arial" w:hAnsi="Arial" w:cs="Arial"/>
          <w:szCs w:val="24"/>
        </w:rPr>
        <w:t>доля обоснованных жалоб на действия (бездействие) контрольно</w:t>
      </w:r>
      <w:r w:rsidR="003B17EF">
        <w:rPr>
          <w:rFonts w:ascii="Arial" w:hAnsi="Arial" w:cs="Arial"/>
          <w:szCs w:val="24"/>
        </w:rPr>
        <w:t>го органа и (или)</w:t>
      </w:r>
      <w:r w:rsidR="005D5C65">
        <w:rPr>
          <w:rFonts w:ascii="Arial" w:hAnsi="Arial" w:cs="Arial"/>
          <w:szCs w:val="24"/>
        </w:rPr>
        <w:t xml:space="preserve"> должностного лица при проведении контрольных мероприятий – 0%;</w:t>
      </w:r>
    </w:p>
    <w:p w:rsidR="005D5C65" w:rsidRDefault="005D5C65" w:rsidP="00FE1242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− доля отмененных результатов контрольных мероприятий – 0%;</w:t>
      </w:r>
    </w:p>
    <w:p w:rsidR="005D5C65" w:rsidRDefault="005D5C65" w:rsidP="00FE1242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− доля контрольных мероприятий, по результатам которых были выявлены нарушения, но не приняты соответствующие меры административного воздействия – 5%;</w:t>
      </w:r>
    </w:p>
    <w:p w:rsidR="005D5C65" w:rsidRDefault="005D5C65" w:rsidP="00FE1242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− доля вынесенных судебных решений о назначении административного наказания по материалам контрольного органа – 95%;</w:t>
      </w:r>
    </w:p>
    <w:p w:rsidR="005D5C65" w:rsidRDefault="005D5C65" w:rsidP="00FE1242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Индикативные показатели для осуществления муниципального жилищного контроля:</w:t>
      </w:r>
    </w:p>
    <w:p w:rsidR="005D5C65" w:rsidRDefault="005D5C65" w:rsidP="00FE1242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− количество проведенных плановых контрольных мероприятий;</w:t>
      </w:r>
    </w:p>
    <w:p w:rsidR="005D5C65" w:rsidRDefault="005D5C65" w:rsidP="005D5C65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− количество проведенных внеплановых контрольных мероприятий;</w:t>
      </w:r>
    </w:p>
    <w:p w:rsidR="005D5C65" w:rsidRDefault="005D5C65" w:rsidP="005D5C65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− количество поступивших возражений в отношении акта контрольного мероприятия;</w:t>
      </w:r>
    </w:p>
    <w:p w:rsidR="005D5C65" w:rsidRDefault="005D5C65" w:rsidP="005D5C65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− количество выданных предписаний об устранении нарушений обязательных требований;</w:t>
      </w:r>
    </w:p>
    <w:p w:rsidR="00AE0F25" w:rsidRPr="00AE0F25" w:rsidRDefault="005D5C65" w:rsidP="00AE0F25">
      <w:pPr>
        <w:pStyle w:val="ConsPlusNormal"/>
        <w:ind w:firstLine="708"/>
        <w:jc w:val="both"/>
      </w:pPr>
      <w:r>
        <w:rPr>
          <w:rFonts w:ascii="Arial" w:hAnsi="Arial" w:cs="Arial"/>
          <w:szCs w:val="24"/>
        </w:rPr>
        <w:t>− количество устраненных на</w:t>
      </w:r>
      <w:r w:rsidR="00AE0F25">
        <w:rPr>
          <w:rFonts w:ascii="Arial" w:hAnsi="Arial" w:cs="Arial"/>
          <w:szCs w:val="24"/>
        </w:rPr>
        <w:t>рушений обязательных требований.</w:t>
      </w:r>
    </w:p>
    <w:sectPr w:rsidR="00AE0F25" w:rsidRPr="00AE0F25" w:rsidSect="00AE0F25">
      <w:pgSz w:w="11906" w:h="16838"/>
      <w:pgMar w:top="1134" w:right="851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E1" w:rsidRDefault="00060CE1" w:rsidP="000E7BBF">
      <w:r>
        <w:separator/>
      </w:r>
    </w:p>
  </w:endnote>
  <w:endnote w:type="continuationSeparator" w:id="0">
    <w:p w:rsidR="00060CE1" w:rsidRDefault="00060CE1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E1" w:rsidRDefault="00060CE1" w:rsidP="000E7BBF">
      <w:r>
        <w:separator/>
      </w:r>
    </w:p>
  </w:footnote>
  <w:footnote w:type="continuationSeparator" w:id="0">
    <w:p w:rsidR="00060CE1" w:rsidRDefault="00060CE1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00F6F"/>
    <w:rsid w:val="000176AB"/>
    <w:rsid w:val="00025B79"/>
    <w:rsid w:val="00030B2D"/>
    <w:rsid w:val="0004178C"/>
    <w:rsid w:val="00060CE1"/>
    <w:rsid w:val="0007074E"/>
    <w:rsid w:val="00073005"/>
    <w:rsid w:val="00081FFA"/>
    <w:rsid w:val="00086F9B"/>
    <w:rsid w:val="00094495"/>
    <w:rsid w:val="00094FC7"/>
    <w:rsid w:val="000C3F34"/>
    <w:rsid w:val="000D09E5"/>
    <w:rsid w:val="000E7BBF"/>
    <w:rsid w:val="001061A5"/>
    <w:rsid w:val="0011752D"/>
    <w:rsid w:val="001478A9"/>
    <w:rsid w:val="00156FED"/>
    <w:rsid w:val="00192432"/>
    <w:rsid w:val="0019387F"/>
    <w:rsid w:val="00196FFE"/>
    <w:rsid w:val="001A3C11"/>
    <w:rsid w:val="001B47B6"/>
    <w:rsid w:val="001C4C05"/>
    <w:rsid w:val="00217108"/>
    <w:rsid w:val="00220E50"/>
    <w:rsid w:val="00241D52"/>
    <w:rsid w:val="00241E84"/>
    <w:rsid w:val="00242BBB"/>
    <w:rsid w:val="0024395C"/>
    <w:rsid w:val="002700FF"/>
    <w:rsid w:val="002765D5"/>
    <w:rsid w:val="002828AC"/>
    <w:rsid w:val="00284EC2"/>
    <w:rsid w:val="002857B3"/>
    <w:rsid w:val="002965D7"/>
    <w:rsid w:val="002B6685"/>
    <w:rsid w:val="002C4CF1"/>
    <w:rsid w:val="002D2C94"/>
    <w:rsid w:val="002D2FB2"/>
    <w:rsid w:val="003162DE"/>
    <w:rsid w:val="00335A2A"/>
    <w:rsid w:val="00346AB5"/>
    <w:rsid w:val="003509A4"/>
    <w:rsid w:val="00355E93"/>
    <w:rsid w:val="003652B9"/>
    <w:rsid w:val="00381F21"/>
    <w:rsid w:val="00390453"/>
    <w:rsid w:val="003912D0"/>
    <w:rsid w:val="00391925"/>
    <w:rsid w:val="003B17EF"/>
    <w:rsid w:val="003C5178"/>
    <w:rsid w:val="003E0E83"/>
    <w:rsid w:val="003E666D"/>
    <w:rsid w:val="003F093B"/>
    <w:rsid w:val="003F65E0"/>
    <w:rsid w:val="00411A4A"/>
    <w:rsid w:val="004320CB"/>
    <w:rsid w:val="00447252"/>
    <w:rsid w:val="00460153"/>
    <w:rsid w:val="00477305"/>
    <w:rsid w:val="004A2988"/>
    <w:rsid w:val="004A618E"/>
    <w:rsid w:val="004F38F2"/>
    <w:rsid w:val="005017AE"/>
    <w:rsid w:val="00503E16"/>
    <w:rsid w:val="00505AEE"/>
    <w:rsid w:val="00510CE9"/>
    <w:rsid w:val="00531C56"/>
    <w:rsid w:val="00542A6D"/>
    <w:rsid w:val="005606F5"/>
    <w:rsid w:val="0057679B"/>
    <w:rsid w:val="00587434"/>
    <w:rsid w:val="00590ABE"/>
    <w:rsid w:val="00591AB7"/>
    <w:rsid w:val="00593BA4"/>
    <w:rsid w:val="005A48E2"/>
    <w:rsid w:val="005A6752"/>
    <w:rsid w:val="005D5C65"/>
    <w:rsid w:val="005E2555"/>
    <w:rsid w:val="005F116C"/>
    <w:rsid w:val="00625F54"/>
    <w:rsid w:val="00641DD0"/>
    <w:rsid w:val="00642893"/>
    <w:rsid w:val="0067760F"/>
    <w:rsid w:val="00686B0C"/>
    <w:rsid w:val="006A4650"/>
    <w:rsid w:val="006B0DC1"/>
    <w:rsid w:val="006B288E"/>
    <w:rsid w:val="006C3ED2"/>
    <w:rsid w:val="006C77C8"/>
    <w:rsid w:val="006D669B"/>
    <w:rsid w:val="00701ADF"/>
    <w:rsid w:val="00707B35"/>
    <w:rsid w:val="0071684F"/>
    <w:rsid w:val="0072519D"/>
    <w:rsid w:val="00733FF8"/>
    <w:rsid w:val="00764193"/>
    <w:rsid w:val="0077192E"/>
    <w:rsid w:val="00775DA7"/>
    <w:rsid w:val="00775E55"/>
    <w:rsid w:val="00787C5D"/>
    <w:rsid w:val="007A03C9"/>
    <w:rsid w:val="007A3412"/>
    <w:rsid w:val="007A551B"/>
    <w:rsid w:val="007A7AA9"/>
    <w:rsid w:val="007B0E7C"/>
    <w:rsid w:val="007B185F"/>
    <w:rsid w:val="007B615A"/>
    <w:rsid w:val="007D266B"/>
    <w:rsid w:val="007D5AD9"/>
    <w:rsid w:val="007D78B4"/>
    <w:rsid w:val="007E5062"/>
    <w:rsid w:val="007F3ECE"/>
    <w:rsid w:val="007F7BCC"/>
    <w:rsid w:val="00810374"/>
    <w:rsid w:val="00834295"/>
    <w:rsid w:val="0084171D"/>
    <w:rsid w:val="00861CC8"/>
    <w:rsid w:val="00865360"/>
    <w:rsid w:val="008707B2"/>
    <w:rsid w:val="008775CC"/>
    <w:rsid w:val="00884681"/>
    <w:rsid w:val="00895BAD"/>
    <w:rsid w:val="008A255E"/>
    <w:rsid w:val="008A2F70"/>
    <w:rsid w:val="008D090E"/>
    <w:rsid w:val="008D404B"/>
    <w:rsid w:val="008D46FA"/>
    <w:rsid w:val="008E0BFE"/>
    <w:rsid w:val="008E40EF"/>
    <w:rsid w:val="008E79FB"/>
    <w:rsid w:val="008F1861"/>
    <w:rsid w:val="008F42E1"/>
    <w:rsid w:val="00914649"/>
    <w:rsid w:val="009524C3"/>
    <w:rsid w:val="00970A13"/>
    <w:rsid w:val="00970CC3"/>
    <w:rsid w:val="0099433E"/>
    <w:rsid w:val="009A241B"/>
    <w:rsid w:val="009A4CEA"/>
    <w:rsid w:val="009A5F36"/>
    <w:rsid w:val="009B54C4"/>
    <w:rsid w:val="009C45AC"/>
    <w:rsid w:val="009E1810"/>
    <w:rsid w:val="009F124F"/>
    <w:rsid w:val="009F4581"/>
    <w:rsid w:val="00A14EC0"/>
    <w:rsid w:val="00A15315"/>
    <w:rsid w:val="00A25B7F"/>
    <w:rsid w:val="00A317CD"/>
    <w:rsid w:val="00A34DEC"/>
    <w:rsid w:val="00A514E2"/>
    <w:rsid w:val="00A64A6B"/>
    <w:rsid w:val="00A71705"/>
    <w:rsid w:val="00A930C9"/>
    <w:rsid w:val="00A96F45"/>
    <w:rsid w:val="00AA28C7"/>
    <w:rsid w:val="00AA5253"/>
    <w:rsid w:val="00AA75F0"/>
    <w:rsid w:val="00AB1CD7"/>
    <w:rsid w:val="00AD0EFB"/>
    <w:rsid w:val="00AD7A4C"/>
    <w:rsid w:val="00AE0F25"/>
    <w:rsid w:val="00B06C3F"/>
    <w:rsid w:val="00B11DFF"/>
    <w:rsid w:val="00B20D87"/>
    <w:rsid w:val="00B33824"/>
    <w:rsid w:val="00B72AAF"/>
    <w:rsid w:val="00B75C5C"/>
    <w:rsid w:val="00BA17CD"/>
    <w:rsid w:val="00BC6CC6"/>
    <w:rsid w:val="00BD4BDC"/>
    <w:rsid w:val="00BF7363"/>
    <w:rsid w:val="00C01019"/>
    <w:rsid w:val="00C06AC1"/>
    <w:rsid w:val="00C12C1D"/>
    <w:rsid w:val="00C219D5"/>
    <w:rsid w:val="00C70753"/>
    <w:rsid w:val="00C77190"/>
    <w:rsid w:val="00CD2977"/>
    <w:rsid w:val="00CD3AAF"/>
    <w:rsid w:val="00CD3E8B"/>
    <w:rsid w:val="00CE7007"/>
    <w:rsid w:val="00D03202"/>
    <w:rsid w:val="00D10A53"/>
    <w:rsid w:val="00D13286"/>
    <w:rsid w:val="00D226D2"/>
    <w:rsid w:val="00D32F97"/>
    <w:rsid w:val="00D446CD"/>
    <w:rsid w:val="00D51060"/>
    <w:rsid w:val="00D51165"/>
    <w:rsid w:val="00D61C1C"/>
    <w:rsid w:val="00D76BCC"/>
    <w:rsid w:val="00DA1DBC"/>
    <w:rsid w:val="00DA6F1C"/>
    <w:rsid w:val="00DC3C44"/>
    <w:rsid w:val="00DC5DC8"/>
    <w:rsid w:val="00DE67CE"/>
    <w:rsid w:val="00DE739C"/>
    <w:rsid w:val="00DF0036"/>
    <w:rsid w:val="00DF6572"/>
    <w:rsid w:val="00E47230"/>
    <w:rsid w:val="00E677FD"/>
    <w:rsid w:val="00EA66DF"/>
    <w:rsid w:val="00EB1853"/>
    <w:rsid w:val="00EB3507"/>
    <w:rsid w:val="00EB7F3D"/>
    <w:rsid w:val="00EC6E2C"/>
    <w:rsid w:val="00ED5FA3"/>
    <w:rsid w:val="00F35186"/>
    <w:rsid w:val="00F36907"/>
    <w:rsid w:val="00F423FB"/>
    <w:rsid w:val="00F86BE9"/>
    <w:rsid w:val="00FB4CCA"/>
    <w:rsid w:val="00FB74FC"/>
    <w:rsid w:val="00FC0917"/>
    <w:rsid w:val="00FE1242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B1CD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AB1CD7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paragraph" w:customStyle="1" w:styleId="17">
    <w:name w:val="Без интервала1"/>
    <w:rsid w:val="00AB1CD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8">
    <w:name w:val="Текст сноски Знак1"/>
    <w:basedOn w:val="a0"/>
    <w:rsid w:val="00AB1C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7ADC-6075-4F23-B6D3-A2AAFA5F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8229</Words>
  <Characters>46907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_Administrator_</cp:lastModifiedBy>
  <cp:revision>2</cp:revision>
  <cp:lastPrinted>2023-02-22T04:51:00Z</cp:lastPrinted>
  <dcterms:created xsi:type="dcterms:W3CDTF">2023-02-27T03:07:00Z</dcterms:created>
  <dcterms:modified xsi:type="dcterms:W3CDTF">2023-02-27T03:07:00Z</dcterms:modified>
</cp:coreProperties>
</file>