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BD" w:rsidRDefault="003A7178">
      <w:pPr>
        <w:pStyle w:val="1"/>
        <w:shd w:val="clear" w:color="auto" w:fill="auto"/>
        <w:spacing w:after="300"/>
        <w:ind w:firstLine="720"/>
        <w:jc w:val="both"/>
      </w:pPr>
      <w:r>
        <w:rPr>
          <w:b/>
          <w:bCs/>
        </w:rPr>
        <w:t>Заключение о результатах общественных обсуждений по проект</w:t>
      </w:r>
      <w:r w:rsidR="003E7C8E">
        <w:rPr>
          <w:b/>
          <w:bCs/>
        </w:rPr>
        <w:t>у постановления администрации Ви</w:t>
      </w:r>
      <w:r>
        <w:rPr>
          <w:b/>
          <w:bCs/>
        </w:rPr>
        <w:t xml:space="preserve">хоревского городского поселения </w:t>
      </w:r>
      <w:r w:rsidR="003E7C8E">
        <w:rPr>
          <w:b/>
          <w:bCs/>
        </w:rPr>
        <w:t xml:space="preserve">                 </w:t>
      </w:r>
      <w:r>
        <w:rPr>
          <w:b/>
          <w:bCs/>
        </w:rPr>
        <w:t>«Об утверждении формы проверочного листа (списка контрольных вопросов), применяемого при проведении контрольных мероприятий в рамках осуществления муниципального контроля</w:t>
      </w:r>
      <w:r w:rsidR="003E7C8E">
        <w:rPr>
          <w:b/>
          <w:bCs/>
        </w:rPr>
        <w:t xml:space="preserve"> в сфере благоустройства</w:t>
      </w:r>
      <w:r>
        <w:rPr>
          <w:b/>
          <w:bCs/>
        </w:rPr>
        <w:t xml:space="preserve"> в границах Вихоревского муниципального образования»</w:t>
      </w:r>
    </w:p>
    <w:p w:rsidR="00B500BD" w:rsidRDefault="008C4E8D">
      <w:pPr>
        <w:pStyle w:val="1"/>
        <w:shd w:val="clear" w:color="auto" w:fill="auto"/>
        <w:tabs>
          <w:tab w:val="left" w:pos="7944"/>
        </w:tabs>
        <w:spacing w:after="300"/>
        <w:ind w:firstLine="0"/>
        <w:jc w:val="both"/>
      </w:pPr>
      <w:r>
        <w:t>22</w:t>
      </w:r>
      <w:r w:rsidR="003A7178">
        <w:t>.02.2022 года</w:t>
      </w:r>
      <w:r w:rsidR="003A7178">
        <w:tab/>
      </w:r>
      <w:proofErr w:type="gramStart"/>
      <w:r w:rsidR="003A7178">
        <w:t>г</w:t>
      </w:r>
      <w:proofErr w:type="gramEnd"/>
      <w:r w:rsidR="003A7178">
        <w:t>.</w:t>
      </w:r>
      <w:r>
        <w:t xml:space="preserve"> </w:t>
      </w:r>
      <w:r w:rsidR="003A7178">
        <w:t>Вихоревка</w:t>
      </w:r>
    </w:p>
    <w:p w:rsidR="00B500BD" w:rsidRDefault="003A7178">
      <w:pPr>
        <w:pStyle w:val="1"/>
        <w:shd w:val="clear" w:color="auto" w:fill="auto"/>
        <w:ind w:firstLine="580"/>
        <w:jc w:val="both"/>
      </w:pPr>
      <w:r>
        <w:rPr>
          <w:b/>
          <w:bCs/>
        </w:rPr>
        <w:t>Организатор общественных обсуждений</w:t>
      </w:r>
      <w:r>
        <w:t xml:space="preserve">: администрация Вихоревского городского поселения в лице </w:t>
      </w:r>
      <w:r w:rsidR="008C4E8D">
        <w:t xml:space="preserve">отдела </w:t>
      </w:r>
      <w:proofErr w:type="spellStart"/>
      <w:r w:rsidR="008C4E8D">
        <w:t>ЖКХАиС</w:t>
      </w:r>
      <w:proofErr w:type="spellEnd"/>
      <w:r w:rsidR="008C4E8D">
        <w:t>.</w:t>
      </w:r>
    </w:p>
    <w:p w:rsidR="00B500BD" w:rsidRDefault="003A7178">
      <w:pPr>
        <w:pStyle w:val="1"/>
        <w:shd w:val="clear" w:color="auto" w:fill="auto"/>
        <w:ind w:firstLine="580"/>
        <w:jc w:val="both"/>
      </w:pPr>
      <w:r>
        <w:rPr>
          <w:b/>
          <w:bCs/>
        </w:rPr>
        <w:t xml:space="preserve">Наименование проекта муниципального правового акта Вихоревского городского поселения, рассмотренного на общественных обсуждениях: </w:t>
      </w:r>
      <w:r>
        <w:t xml:space="preserve">проект постановления администрации Вихоревского городского поселения </w:t>
      </w:r>
      <w:r w:rsidR="008C4E8D">
        <w:t xml:space="preserve">                                    </w:t>
      </w:r>
      <w:r>
        <w:t>«Об утверждении формы проверочного листа (списка контрольных вопросов), применяемого при проведении контрольных мероприятий в рамках осуществления муниципального контроля</w:t>
      </w:r>
      <w:r w:rsidR="008C4E8D">
        <w:t xml:space="preserve"> в сфере благоустройства</w:t>
      </w:r>
      <w:r>
        <w:t xml:space="preserve"> в границах Вихоревского муниципального образования» (далее - Проект).</w:t>
      </w:r>
    </w:p>
    <w:p w:rsidR="00B500BD" w:rsidRDefault="003A7178">
      <w:pPr>
        <w:pStyle w:val="1"/>
        <w:shd w:val="clear" w:color="auto" w:fill="auto"/>
        <w:ind w:firstLine="580"/>
        <w:jc w:val="both"/>
      </w:pPr>
      <w:r>
        <w:rPr>
          <w:b/>
          <w:bCs/>
        </w:rPr>
        <w:t xml:space="preserve">Сроки проведения общественных обсуждений и форма оповещения о начале общественных обсуждений: </w:t>
      </w:r>
      <w:r w:rsidR="004A21A9">
        <w:t>с 04.02.2022г. по 21</w:t>
      </w:r>
      <w:r>
        <w:t>.02.2022г. - Проект размещен в информационно-телекоммуникационно</w:t>
      </w:r>
      <w:r w:rsidR="003D7240">
        <w:t>й сети «Интернет» на официальном</w:t>
      </w:r>
      <w:r>
        <w:t xml:space="preserve"> сайте Администрации Вихоревского городского поселения </w:t>
      </w:r>
      <w:hyperlink r:id="rId7" w:history="1">
        <w:r>
          <w:rPr>
            <w:lang w:val="en-US" w:eastAsia="en-US" w:bidi="en-US"/>
          </w:rPr>
          <w:t>www</w:t>
        </w:r>
        <w:r w:rsidRPr="008C4E8D">
          <w:rPr>
            <w:lang w:eastAsia="en-US" w:bidi="en-US"/>
          </w:rPr>
          <w:t>.</w:t>
        </w:r>
        <w:proofErr w:type="spellStart"/>
        <w:r>
          <w:rPr>
            <w:color w:val="333333"/>
            <w:lang w:val="en-US" w:eastAsia="en-US" w:bidi="en-US"/>
          </w:rPr>
          <w:t>admvih</w:t>
        </w:r>
        <w:proofErr w:type="spellEnd"/>
        <w:r w:rsidRPr="008C4E8D">
          <w:rPr>
            <w:color w:val="333333"/>
            <w:lang w:eastAsia="en-US" w:bidi="en-US"/>
          </w:rPr>
          <w:t>.</w:t>
        </w:r>
        <w:proofErr w:type="spellStart"/>
        <w:r>
          <w:rPr>
            <w:color w:val="333333"/>
            <w:lang w:val="en-US" w:eastAsia="en-US" w:bidi="en-US"/>
          </w:rPr>
          <w:t>ru</w:t>
        </w:r>
        <w:proofErr w:type="spellEnd"/>
      </w:hyperlink>
      <w:r w:rsidRPr="008C4E8D">
        <w:rPr>
          <w:color w:val="333333"/>
          <w:lang w:eastAsia="en-US" w:bidi="en-US"/>
        </w:rPr>
        <w:t xml:space="preserve"> </w:t>
      </w:r>
      <w:r>
        <w:rPr>
          <w:color w:val="333333"/>
        </w:rPr>
        <w:t>в разделе "Информация" -&gt; "</w:t>
      </w:r>
      <w:r>
        <w:t>Оповещение и заключения о публичных слушаниях и общественных обсуждениях</w:t>
      </w:r>
      <w:r>
        <w:rPr>
          <w:color w:val="333333"/>
        </w:rPr>
        <w:t>".</w:t>
      </w:r>
    </w:p>
    <w:p w:rsidR="00B500BD" w:rsidRDefault="003D7240">
      <w:pPr>
        <w:pStyle w:val="1"/>
        <w:shd w:val="clear" w:color="auto" w:fill="auto"/>
        <w:ind w:firstLine="580"/>
        <w:jc w:val="both"/>
      </w:pPr>
      <w:r>
        <w:t>22.02.2022 по 24</w:t>
      </w:r>
      <w:r w:rsidR="003A7178">
        <w:t>.02.2022 - срок для рассмотрения поданных предложений</w:t>
      </w:r>
      <w:r>
        <w:t>.</w:t>
      </w:r>
    </w:p>
    <w:p w:rsidR="00B500BD" w:rsidRDefault="003A7178">
      <w:pPr>
        <w:pStyle w:val="1"/>
        <w:shd w:val="clear" w:color="auto" w:fill="auto"/>
        <w:ind w:firstLine="580"/>
        <w:jc w:val="both"/>
      </w:pPr>
      <w:r>
        <w:rPr>
          <w:b/>
          <w:bCs/>
        </w:rPr>
        <w:t>Количество участников общественных обсуждений</w:t>
      </w:r>
      <w:r>
        <w:t>: 0 человек.</w:t>
      </w:r>
    </w:p>
    <w:p w:rsidR="00B500BD" w:rsidRDefault="003A7178">
      <w:pPr>
        <w:pStyle w:val="1"/>
        <w:shd w:val="clear" w:color="auto" w:fill="auto"/>
        <w:ind w:firstLine="580"/>
        <w:jc w:val="both"/>
      </w:pPr>
      <w:r>
        <w:rPr>
          <w:b/>
          <w:bCs/>
        </w:rPr>
        <w:t xml:space="preserve">Содержание внесенных предложений и замечаний участников общественных обсуждений, постоянно проживающих на территории, в пределах которой проводятся общественные обсуждения: </w:t>
      </w:r>
      <w:r>
        <w:t>отсутствуют.</w:t>
      </w:r>
    </w:p>
    <w:p w:rsidR="00B500BD" w:rsidRDefault="003A7178">
      <w:pPr>
        <w:pStyle w:val="1"/>
        <w:shd w:val="clear" w:color="auto" w:fill="auto"/>
        <w:ind w:firstLine="580"/>
        <w:jc w:val="both"/>
      </w:pPr>
      <w:r>
        <w:rPr>
          <w:b/>
          <w:bCs/>
        </w:rPr>
        <w:t xml:space="preserve">Предложения и замечания иных участников общественных обсуждений: </w:t>
      </w:r>
      <w:r>
        <w:t>отсутствуют.</w:t>
      </w:r>
    </w:p>
    <w:p w:rsidR="00B500BD" w:rsidRDefault="003A7178">
      <w:pPr>
        <w:pStyle w:val="1"/>
        <w:shd w:val="clear" w:color="auto" w:fill="auto"/>
        <w:tabs>
          <w:tab w:val="left" w:pos="2294"/>
          <w:tab w:val="left" w:pos="4766"/>
          <w:tab w:val="left" w:pos="6893"/>
          <w:tab w:val="left" w:pos="9206"/>
        </w:tabs>
        <w:ind w:firstLine="580"/>
        <w:jc w:val="both"/>
      </w:pPr>
      <w:r>
        <w:rPr>
          <w:b/>
          <w:bCs/>
        </w:rPr>
        <w:t>Аргументированные рекомендации организатора общественных обсуждений о целесообр</w:t>
      </w:r>
      <w:r w:rsidR="004A21A9">
        <w:rPr>
          <w:b/>
          <w:bCs/>
        </w:rPr>
        <w:t xml:space="preserve">азности и нецелесообразности </w:t>
      </w:r>
      <w:proofErr w:type="gramStart"/>
      <w:r w:rsidR="004A21A9">
        <w:rPr>
          <w:b/>
          <w:bCs/>
        </w:rPr>
        <w:t>учё</w:t>
      </w:r>
      <w:r>
        <w:rPr>
          <w:b/>
          <w:bCs/>
        </w:rPr>
        <w:t>та</w:t>
      </w:r>
      <w:proofErr w:type="gramEnd"/>
      <w:r>
        <w:rPr>
          <w:b/>
          <w:bCs/>
        </w:rPr>
        <w:t xml:space="preserve"> внесенных участниками</w:t>
      </w:r>
      <w:r>
        <w:rPr>
          <w:b/>
          <w:bCs/>
        </w:rPr>
        <w:tab/>
        <w:t>общественных</w:t>
      </w:r>
      <w:r>
        <w:rPr>
          <w:b/>
          <w:bCs/>
        </w:rPr>
        <w:tab/>
        <w:t>обсуждений</w:t>
      </w:r>
      <w:r>
        <w:rPr>
          <w:b/>
          <w:bCs/>
        </w:rPr>
        <w:tab/>
        <w:t>предложений</w:t>
      </w:r>
      <w:r>
        <w:rPr>
          <w:b/>
          <w:bCs/>
        </w:rPr>
        <w:tab/>
        <w:t>и</w:t>
      </w:r>
    </w:p>
    <w:p w:rsidR="00B500BD" w:rsidRDefault="003A7178">
      <w:pPr>
        <w:pStyle w:val="1"/>
        <w:shd w:val="clear" w:color="auto" w:fill="auto"/>
        <w:ind w:firstLine="0"/>
        <w:jc w:val="both"/>
      </w:pPr>
      <w:r>
        <w:rPr>
          <w:b/>
          <w:bCs/>
        </w:rPr>
        <w:t xml:space="preserve">замечаний: </w:t>
      </w:r>
      <w:r>
        <w:t>отсутствуют.</w:t>
      </w:r>
    </w:p>
    <w:p w:rsidR="00B500BD" w:rsidRDefault="003A7178">
      <w:pPr>
        <w:pStyle w:val="1"/>
        <w:shd w:val="clear" w:color="auto" w:fill="auto"/>
        <w:ind w:firstLine="560"/>
        <w:jc w:val="both"/>
      </w:pPr>
      <w:r>
        <w:rPr>
          <w:b/>
          <w:bCs/>
        </w:rPr>
        <w:t>Выводы по результатам общественных обсуждений:</w:t>
      </w:r>
    </w:p>
    <w:p w:rsidR="00B500BD" w:rsidRDefault="003A7178">
      <w:pPr>
        <w:pStyle w:val="1"/>
        <w:shd w:val="clear" w:color="auto" w:fill="auto"/>
        <w:ind w:firstLine="720"/>
        <w:jc w:val="both"/>
      </w:pPr>
      <w:proofErr w:type="gramStart"/>
      <w:r>
        <w:t>- общественные обсуждения по Проекту проведены в соответствии со статьей 53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13 февраля 2017 года №177 «Об утверждении общих требований к разработке и утверждению проверочных листов (списков контрольных вопросов)».</w:t>
      </w:r>
      <w:proofErr w:type="gramEnd"/>
    </w:p>
    <w:p w:rsidR="00B500BD" w:rsidRDefault="003A7178">
      <w:pPr>
        <w:pStyle w:val="1"/>
        <w:numPr>
          <w:ilvl w:val="0"/>
          <w:numId w:val="1"/>
        </w:numPr>
        <w:shd w:val="clear" w:color="auto" w:fill="auto"/>
        <w:tabs>
          <w:tab w:val="left" w:pos="782"/>
        </w:tabs>
        <w:ind w:firstLine="560"/>
        <w:jc w:val="both"/>
      </w:pPr>
      <w:r>
        <w:t>считать общественные обсуждения по Проекту состоявшимися;</w:t>
      </w:r>
    </w:p>
    <w:p w:rsidR="00B500BD" w:rsidRDefault="003A7178">
      <w:pPr>
        <w:pStyle w:val="1"/>
        <w:numPr>
          <w:ilvl w:val="0"/>
          <w:numId w:val="1"/>
        </w:numPr>
        <w:shd w:val="clear" w:color="auto" w:fill="auto"/>
        <w:tabs>
          <w:tab w:val="left" w:pos="793"/>
        </w:tabs>
        <w:spacing w:after="300"/>
        <w:ind w:firstLine="580"/>
        <w:jc w:val="both"/>
      </w:pPr>
      <w:r>
        <w:t>направить Проект на утверждение главе Администрации Вихоревского городского поселения.</w:t>
      </w:r>
    </w:p>
    <w:sectPr w:rsidR="00B500BD" w:rsidSect="00B500BD">
      <w:pgSz w:w="11900" w:h="16840"/>
      <w:pgMar w:top="1114" w:right="809" w:bottom="1114" w:left="1655" w:header="686" w:footer="68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79D" w:rsidRDefault="00A8079D" w:rsidP="00B500BD">
      <w:r>
        <w:separator/>
      </w:r>
    </w:p>
  </w:endnote>
  <w:endnote w:type="continuationSeparator" w:id="0">
    <w:p w:rsidR="00A8079D" w:rsidRDefault="00A8079D" w:rsidP="00B50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79D" w:rsidRDefault="00A8079D"/>
  </w:footnote>
  <w:footnote w:type="continuationSeparator" w:id="0">
    <w:p w:rsidR="00A8079D" w:rsidRDefault="00A8079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E54A3"/>
    <w:multiLevelType w:val="multilevel"/>
    <w:tmpl w:val="57442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500BD"/>
    <w:rsid w:val="001E7924"/>
    <w:rsid w:val="003A7178"/>
    <w:rsid w:val="003D7240"/>
    <w:rsid w:val="003E7C8E"/>
    <w:rsid w:val="004A21A9"/>
    <w:rsid w:val="008C4E8D"/>
    <w:rsid w:val="00A8079D"/>
    <w:rsid w:val="00B5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00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500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B500BD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vi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ШТВ</cp:lastModifiedBy>
  <cp:revision>3</cp:revision>
  <cp:lastPrinted>2022-03-16T02:22:00Z</cp:lastPrinted>
  <dcterms:created xsi:type="dcterms:W3CDTF">2022-03-16T01:48:00Z</dcterms:created>
  <dcterms:modified xsi:type="dcterms:W3CDTF">2022-03-16T02:23:00Z</dcterms:modified>
</cp:coreProperties>
</file>