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905A18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07.04.2020</w:t>
      </w:r>
      <w:r w:rsidR="004836FD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78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05A18" w:rsidRPr="009B408B" w:rsidRDefault="009B408B" w:rsidP="00905A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bCs/>
          <w:spacing w:val="2"/>
          <w:kern w:val="36"/>
          <w:sz w:val="32"/>
          <w:szCs w:val="32"/>
          <w:lang w:eastAsia="ru-RU"/>
        </w:rPr>
        <w:t xml:space="preserve">ОБ </w:t>
      </w:r>
      <w:r w:rsidRPr="00FE0116">
        <w:rPr>
          <w:rFonts w:ascii="Arial" w:hAnsi="Arial" w:cs="Arial"/>
          <w:b/>
          <w:sz w:val="32"/>
          <w:szCs w:val="32"/>
        </w:rPr>
        <w:t xml:space="preserve">ОТКРЫТИИ АВТОБУСНОГО ДВИЖЕНИЯ ПО </w:t>
      </w:r>
    </w:p>
    <w:p w:rsidR="00FE0116" w:rsidRPr="00FE0116" w:rsidRDefault="00FE0116" w:rsidP="00FE0116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 xml:space="preserve">ДАЧНЫМ МАРШРУТАМ №121 НА СОК «ВИКТОРИЯ», </w:t>
      </w:r>
    </w:p>
    <w:p w:rsidR="00FE0116" w:rsidRDefault="00FE0116" w:rsidP="00FE011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E0116">
        <w:rPr>
          <w:rFonts w:ascii="Arial" w:hAnsi="Arial" w:cs="Arial"/>
          <w:b/>
          <w:sz w:val="32"/>
          <w:szCs w:val="32"/>
        </w:rPr>
        <w:t>№122 НА СОК «ЛОКОМОТИВ»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125762" w:rsidRDefault="005D3592" w:rsidP="005D3592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E0116" w:rsidRPr="00FE0116">
        <w:rPr>
          <w:rFonts w:ascii="Arial" w:hAnsi="Arial" w:cs="Arial"/>
          <w:sz w:val="24"/>
          <w:szCs w:val="24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ст.7 Устава Вихоревского муниципального образования, в связи с открытием дачных маршрутов на </w:t>
      </w:r>
      <w:r w:rsidR="00FE0116">
        <w:rPr>
          <w:rFonts w:ascii="Arial" w:hAnsi="Arial" w:cs="Arial"/>
          <w:sz w:val="24"/>
          <w:szCs w:val="24"/>
        </w:rPr>
        <w:t>весенне-летний период 2</w:t>
      </w:r>
      <w:r w:rsidR="00905A18">
        <w:rPr>
          <w:rFonts w:ascii="Arial" w:hAnsi="Arial" w:cs="Arial"/>
          <w:sz w:val="24"/>
          <w:szCs w:val="24"/>
        </w:rPr>
        <w:t>020</w:t>
      </w:r>
      <w:r w:rsidR="00FE0116" w:rsidRPr="00FE0116">
        <w:rPr>
          <w:rFonts w:ascii="Arial" w:hAnsi="Arial" w:cs="Arial"/>
          <w:sz w:val="24"/>
          <w:szCs w:val="24"/>
        </w:rPr>
        <w:t xml:space="preserve"> года, администрация Вихоревского городского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Д</w:t>
      </w:r>
      <w:r w:rsidRPr="00FE0116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у МУП «Вихоревское г</w:t>
      </w:r>
      <w:r w:rsidR="00905A18">
        <w:rPr>
          <w:rFonts w:ascii="Arial" w:hAnsi="Arial" w:cs="Arial"/>
          <w:sz w:val="24"/>
          <w:szCs w:val="24"/>
        </w:rPr>
        <w:t>ородское хозяйство» Драничникову Д.В.</w:t>
      </w:r>
      <w:r>
        <w:rPr>
          <w:rFonts w:ascii="Arial" w:hAnsi="Arial" w:cs="Arial"/>
          <w:sz w:val="24"/>
          <w:szCs w:val="24"/>
        </w:rPr>
        <w:t>: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1.1. Утвердить маршруты: автобуса №121 «Вокзал – СОК «Виктория», автобуса №122 «Вокзал – СОК «Локомотив» в срок до</w:t>
      </w:r>
      <w:r w:rsidR="00905A18">
        <w:rPr>
          <w:rFonts w:ascii="Arial" w:hAnsi="Arial" w:cs="Arial"/>
          <w:sz w:val="24"/>
          <w:szCs w:val="24"/>
        </w:rPr>
        <w:t xml:space="preserve"> 20.04.2020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1.2. Утвердить расписание движения автобусов по маршрута</w:t>
      </w:r>
      <w:r w:rsidR="00905A18">
        <w:rPr>
          <w:rFonts w:ascii="Arial" w:hAnsi="Arial" w:cs="Arial"/>
          <w:sz w:val="24"/>
          <w:szCs w:val="24"/>
        </w:rPr>
        <w:t>м №121, 122     в срок до 20.04.2020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FE0116">
        <w:rPr>
          <w:rFonts w:ascii="Arial" w:hAnsi="Arial" w:cs="Arial"/>
          <w:sz w:val="24"/>
          <w:szCs w:val="24"/>
        </w:rPr>
        <w:t xml:space="preserve">1.3. Открыть автобусное движение по дачным маршрутам №121 на СОК «Виктория», №122 на СОК «Локомотив» </w:t>
      </w:r>
      <w:r w:rsidR="00905A18">
        <w:rPr>
          <w:rFonts w:ascii="Arial" w:hAnsi="Arial" w:cs="Arial"/>
          <w:sz w:val="24"/>
          <w:szCs w:val="24"/>
          <w:u w:val="single"/>
        </w:rPr>
        <w:t>с 01.05.2020</w:t>
      </w:r>
      <w:r w:rsidRPr="00FE0116">
        <w:rPr>
          <w:rFonts w:ascii="Arial" w:hAnsi="Arial" w:cs="Arial"/>
          <w:sz w:val="24"/>
          <w:szCs w:val="24"/>
          <w:u w:val="single"/>
        </w:rPr>
        <w:t>г.</w:t>
      </w:r>
    </w:p>
    <w:p w:rsid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1.4. Установить стоимость проезда,  льготного проезда, детского билета на маршрутах №121, 122, в соответствии с тарифами на пассажирские перев</w:t>
      </w:r>
      <w:r>
        <w:rPr>
          <w:rFonts w:ascii="Arial" w:hAnsi="Arial" w:cs="Arial"/>
          <w:sz w:val="24"/>
          <w:szCs w:val="24"/>
        </w:rPr>
        <w:t>озки, оказываемые МУП «Вихоревское городское хозяйство».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2. Начальнику отдела ЖКХАиС Поповой А.В. организовать проведение проверки готовности дорог к открытию дачных маршрутов совместно с представителем ОГИБДД МУ МВД России «Братское» (по со</w:t>
      </w:r>
      <w:r w:rsidR="00905A18">
        <w:rPr>
          <w:rFonts w:ascii="Arial" w:hAnsi="Arial" w:cs="Arial"/>
          <w:sz w:val="24"/>
          <w:szCs w:val="24"/>
        </w:rPr>
        <w:t>гласованию) в срок до 29.04.2020</w:t>
      </w:r>
      <w:r w:rsidRPr="00FE0116">
        <w:rPr>
          <w:rFonts w:ascii="Arial" w:hAnsi="Arial" w:cs="Arial"/>
          <w:sz w:val="24"/>
          <w:szCs w:val="24"/>
        </w:rPr>
        <w:t>г.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3. Ведущему специалисту по работе с населением отдела КСиСЗН Плехановой Т.В. организовать выдачу справок неработающим пенсионерам.</w:t>
      </w:r>
    </w:p>
    <w:p w:rsidR="00FE0116" w:rsidRPr="00FE0116" w:rsidRDefault="00FE0116" w:rsidP="00FE01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4. Начальнику финансово-экономического управления Золотуевой А.Е. производить возмещение выпадающих доходов в соответствии с соглашением </w:t>
      </w:r>
      <w:r w:rsidR="00905A18">
        <w:rPr>
          <w:rFonts w:ascii="Arial" w:hAnsi="Arial" w:cs="Arial"/>
          <w:sz w:val="24"/>
          <w:szCs w:val="24"/>
        </w:rPr>
        <w:t>№249 от 23.12</w:t>
      </w:r>
      <w:r w:rsidR="00F23270" w:rsidRPr="00F23270">
        <w:rPr>
          <w:rFonts w:ascii="Arial" w:hAnsi="Arial" w:cs="Arial"/>
          <w:sz w:val="24"/>
          <w:szCs w:val="24"/>
        </w:rPr>
        <w:t>.2019</w:t>
      </w:r>
      <w:r w:rsidRPr="00F23270">
        <w:rPr>
          <w:rFonts w:ascii="Arial" w:hAnsi="Arial" w:cs="Arial"/>
          <w:sz w:val="24"/>
          <w:szCs w:val="24"/>
        </w:rPr>
        <w:t>г.</w:t>
      </w:r>
      <w:r w:rsidRPr="00FE0116">
        <w:rPr>
          <w:rFonts w:ascii="Arial" w:hAnsi="Arial" w:cs="Arial"/>
          <w:sz w:val="24"/>
          <w:szCs w:val="24"/>
        </w:rPr>
        <w:t xml:space="preserve"> о предоставлении субсидии в целях возмещения недополученных доходов в связи с оказанием услуг по пассажирским перевозкам общественным транспортом по городским, дачным маршрутам маршрутной сети г.Вихоревка, заключенного между администрацией Вихоревского городского поселения и МУП «</w:t>
      </w:r>
      <w:r>
        <w:rPr>
          <w:rFonts w:ascii="Arial" w:hAnsi="Arial" w:cs="Arial"/>
          <w:sz w:val="24"/>
          <w:szCs w:val="24"/>
        </w:rPr>
        <w:t>Вихоревское городское хозяйство</w:t>
      </w:r>
      <w:r w:rsidRPr="00FE0116">
        <w:rPr>
          <w:rFonts w:ascii="Arial" w:hAnsi="Arial" w:cs="Arial"/>
          <w:sz w:val="24"/>
          <w:szCs w:val="24"/>
        </w:rPr>
        <w:t>».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 xml:space="preserve">5. Настоящее  постановление  подлежит  опубликованию (обнародованию) в информационном бюллетене Вихоревского муниципального образования, в средствах массовой информации и на официальном сайте администрации Вихоревского муниципального образования </w:t>
      </w:r>
      <w:r w:rsidRPr="00FE0116">
        <w:rPr>
          <w:rFonts w:ascii="Arial" w:hAnsi="Arial" w:cs="Arial"/>
          <w:sz w:val="24"/>
          <w:szCs w:val="24"/>
          <w:lang w:val="en-US"/>
        </w:rPr>
        <w:t>admvih</w:t>
      </w:r>
      <w:r w:rsidRPr="00FE0116">
        <w:rPr>
          <w:rFonts w:ascii="Arial" w:hAnsi="Arial" w:cs="Arial"/>
          <w:sz w:val="24"/>
          <w:szCs w:val="24"/>
        </w:rPr>
        <w:t>.</w:t>
      </w:r>
      <w:r w:rsidRPr="00FE0116">
        <w:rPr>
          <w:rFonts w:ascii="Arial" w:hAnsi="Arial" w:cs="Arial"/>
          <w:sz w:val="24"/>
          <w:szCs w:val="24"/>
          <w:lang w:val="en-US"/>
        </w:rPr>
        <w:t>ru</w:t>
      </w:r>
      <w:r w:rsidRPr="00FE0116">
        <w:rPr>
          <w:rFonts w:ascii="Arial" w:hAnsi="Arial" w:cs="Arial"/>
          <w:sz w:val="24"/>
          <w:szCs w:val="24"/>
        </w:rPr>
        <w:t>.</w:t>
      </w:r>
    </w:p>
    <w:p w:rsidR="00FE0116" w:rsidRPr="00FE0116" w:rsidRDefault="00FE0116" w:rsidP="00FE01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0116">
        <w:rPr>
          <w:rFonts w:ascii="Arial" w:hAnsi="Arial" w:cs="Arial"/>
          <w:sz w:val="24"/>
          <w:szCs w:val="24"/>
        </w:rPr>
        <w:t>6. Контроль за исполнением настоящего постановлени</w:t>
      </w:r>
      <w:r w:rsidR="00905A18">
        <w:rPr>
          <w:rFonts w:ascii="Arial" w:hAnsi="Arial" w:cs="Arial"/>
          <w:sz w:val="24"/>
          <w:szCs w:val="24"/>
        </w:rPr>
        <w:t>я оставляю за собой.</w:t>
      </w:r>
    </w:p>
    <w:p w:rsidR="00FE0116" w:rsidRPr="00FE0116" w:rsidRDefault="00FE0116" w:rsidP="00FE011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E0116" w:rsidRPr="00FE0116" w:rsidRDefault="00FE0116" w:rsidP="00FE0116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FE0116" w:rsidRDefault="009B408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FE0116" w:rsidRDefault="009B408B" w:rsidP="00FE011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FE011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FE0116">
        <w:rPr>
          <w:rFonts w:ascii="Arial" w:eastAsia="Calibri" w:hAnsi="Arial" w:cs="Arial"/>
          <w:sz w:val="24"/>
          <w:szCs w:val="24"/>
        </w:rPr>
        <w:t>Н.Ю. Дружинин</w:t>
      </w:r>
    </w:p>
    <w:p w:rsidR="00851E24" w:rsidRDefault="00851E24" w:rsidP="00EC50D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</w:rPr>
      </w:pPr>
    </w:p>
    <w:p w:rsidR="00851E24" w:rsidRDefault="00851E24" w:rsidP="00EC50D6">
      <w:pPr>
        <w:spacing w:after="0" w:line="240" w:lineRule="auto"/>
        <w:ind w:right="-105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851E24" w:rsidSect="00905A1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125762"/>
    <w:rsid w:val="002C271F"/>
    <w:rsid w:val="00386E3E"/>
    <w:rsid w:val="00403356"/>
    <w:rsid w:val="00416768"/>
    <w:rsid w:val="004836FD"/>
    <w:rsid w:val="004D6911"/>
    <w:rsid w:val="005458DD"/>
    <w:rsid w:val="00545F6B"/>
    <w:rsid w:val="005D3592"/>
    <w:rsid w:val="00612CBF"/>
    <w:rsid w:val="00763856"/>
    <w:rsid w:val="0084246D"/>
    <w:rsid w:val="00851E24"/>
    <w:rsid w:val="008B7E76"/>
    <w:rsid w:val="00905A18"/>
    <w:rsid w:val="009B408B"/>
    <w:rsid w:val="00A37FA2"/>
    <w:rsid w:val="00A5513C"/>
    <w:rsid w:val="00A719B9"/>
    <w:rsid w:val="00D73A35"/>
    <w:rsid w:val="00DC1D1E"/>
    <w:rsid w:val="00EC50D6"/>
    <w:rsid w:val="00F23270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412DA-2F1D-49DC-A199-C231DCF7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25</cp:revision>
  <cp:lastPrinted>2020-04-07T04:27:00Z</cp:lastPrinted>
  <dcterms:created xsi:type="dcterms:W3CDTF">2018-02-09T02:12:00Z</dcterms:created>
  <dcterms:modified xsi:type="dcterms:W3CDTF">2020-04-08T02:44:00Z</dcterms:modified>
</cp:coreProperties>
</file>