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B52E8C">
        <w:rPr>
          <w:rFonts w:ascii="Arial" w:hAnsi="Arial" w:cs="Arial"/>
          <w:b/>
          <w:sz w:val="32"/>
          <w:szCs w:val="32"/>
        </w:rPr>
        <w:t>10.07.</w:t>
      </w:r>
      <w:r>
        <w:rPr>
          <w:rFonts w:ascii="Arial" w:hAnsi="Arial" w:cs="Arial"/>
          <w:b/>
          <w:sz w:val="32"/>
          <w:szCs w:val="32"/>
        </w:rPr>
        <w:t>20</w:t>
      </w:r>
      <w:r w:rsidR="008C3BF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г. №</w:t>
      </w:r>
      <w:r w:rsidR="00B52E8C">
        <w:rPr>
          <w:rFonts w:ascii="Arial" w:hAnsi="Arial" w:cs="Arial"/>
          <w:b/>
          <w:sz w:val="32"/>
          <w:szCs w:val="32"/>
        </w:rPr>
        <w:t>130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573E7" w:rsidRPr="001573E7" w:rsidRDefault="008C3BF8" w:rsidP="001573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ОТЧЕТ</w:t>
      </w:r>
      <w:r>
        <w:rPr>
          <w:rFonts w:ascii="Arial" w:hAnsi="Arial" w:cs="Arial"/>
          <w:b/>
          <w:sz w:val="32"/>
          <w:szCs w:val="32"/>
        </w:rPr>
        <w:t>Е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ГЛАВЫ ВИХОРЕВСКОГО МУНИЦИПАЛЬНОГО ОБРАЗОВАНИЯ О РЕЗУЛЬТАТАХ СВОЕЙ ДЕЯТЕЛЬНОСТИ И О ДЕЯТЕЛЬНОСТИ АДМИНИСТРАЦИИ ВИХОРЕВСКОГО ГОРОДСКОГО ПОСЕЛЕНИЯ ЗА 201</w:t>
      </w:r>
      <w:r>
        <w:rPr>
          <w:rFonts w:ascii="Arial" w:hAnsi="Arial" w:cs="Arial"/>
          <w:b/>
          <w:sz w:val="32"/>
          <w:szCs w:val="32"/>
        </w:rPr>
        <w:t>9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ГОД, В ТОМ ЧИСЛЕ О РЕШЕНИИ ВОПРОСОВ, ПОСТАВЛЕННЫХ ДУМОЙ ВИХОРЕВСКОГО МУНИЦИПАЛЬНОГО ОБРАЗОВАНИЯ</w:t>
      </w:r>
    </w:p>
    <w:p w:rsidR="001573E7" w:rsidRDefault="001573E7" w:rsidP="001573E7">
      <w:pPr>
        <w:jc w:val="both"/>
        <w:rPr>
          <w:b/>
        </w:rPr>
      </w:pPr>
    </w:p>
    <w:p w:rsidR="001573E7" w:rsidRPr="005110FC" w:rsidRDefault="001573E7" w:rsidP="001573E7">
      <w:pPr>
        <w:jc w:val="both"/>
        <w:rPr>
          <w:rFonts w:ascii="Arial" w:hAnsi="Arial" w:cs="Arial"/>
        </w:rPr>
      </w:pPr>
      <w:r>
        <w:tab/>
      </w:r>
      <w:proofErr w:type="gramStart"/>
      <w:r w:rsidRPr="005110FC">
        <w:rPr>
          <w:rFonts w:ascii="Arial" w:hAnsi="Arial" w:cs="Arial"/>
        </w:rPr>
        <w:t xml:space="preserve">Заслушав и обсудив отчет </w:t>
      </w:r>
      <w:r>
        <w:rPr>
          <w:rFonts w:ascii="Arial" w:hAnsi="Arial" w:cs="Arial"/>
        </w:rPr>
        <w:t xml:space="preserve">Дружинина Николая Юрьевича </w:t>
      </w:r>
      <w:r w:rsidRPr="005110FC">
        <w:rPr>
          <w:rFonts w:ascii="Arial" w:hAnsi="Arial" w:cs="Arial"/>
        </w:rPr>
        <w:t>главы Вихоревского муниципального образования</w:t>
      </w:r>
      <w:r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 xml:space="preserve">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администрации Вихоревского городского поселения</w:t>
      </w:r>
      <w:r w:rsidR="008C3BF8">
        <w:rPr>
          <w:rFonts w:ascii="Arial" w:hAnsi="Arial" w:cs="Arial"/>
        </w:rPr>
        <w:t xml:space="preserve"> за 2019</w:t>
      </w:r>
      <w:r>
        <w:rPr>
          <w:rFonts w:ascii="Arial" w:hAnsi="Arial" w:cs="Arial"/>
        </w:rPr>
        <w:t xml:space="preserve"> год</w:t>
      </w:r>
      <w:r w:rsidRPr="005110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 о решении вопросов, поставленных Думой Вихоревского муниципального образования,</w:t>
      </w:r>
      <w:r w:rsidRPr="005110FC">
        <w:rPr>
          <w:rFonts w:ascii="Arial" w:hAnsi="Arial" w:cs="Arial"/>
        </w:rPr>
        <w:t xml:space="preserve"> руководствуясь Федеральным законом от 6</w:t>
      </w:r>
      <w:r>
        <w:rPr>
          <w:rFonts w:ascii="Arial" w:hAnsi="Arial" w:cs="Arial"/>
        </w:rPr>
        <w:t xml:space="preserve"> октября </w:t>
      </w:r>
      <w:r w:rsidRPr="005110FC">
        <w:rPr>
          <w:rFonts w:ascii="Arial" w:hAnsi="Arial" w:cs="Arial"/>
        </w:rPr>
        <w:t>2003 г</w:t>
      </w:r>
      <w:r>
        <w:rPr>
          <w:rFonts w:ascii="Arial" w:hAnsi="Arial" w:cs="Arial"/>
        </w:rPr>
        <w:t>ода №</w:t>
      </w:r>
      <w:r w:rsidRPr="005110FC">
        <w:rPr>
          <w:rFonts w:ascii="Arial" w:hAnsi="Arial" w:cs="Arial"/>
        </w:rPr>
        <w:t>131 – ФЗ «Об общих принципах организации местного самоуправления в Российской Федерации, Уставом Вихоревского муниципального образования</w:t>
      </w:r>
      <w:proofErr w:type="gramEnd"/>
      <w:r w:rsidRPr="005110FC">
        <w:rPr>
          <w:rFonts w:ascii="Arial" w:hAnsi="Arial" w:cs="Arial"/>
        </w:rPr>
        <w:t>,</w:t>
      </w:r>
      <w:r w:rsidR="00AD2561"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 xml:space="preserve"> Дума Вихоревского муниципального образования</w:t>
      </w:r>
    </w:p>
    <w:p w:rsidR="001573E7" w:rsidRPr="005110FC" w:rsidRDefault="001573E7" w:rsidP="001573E7">
      <w:pPr>
        <w:jc w:val="both"/>
        <w:rPr>
          <w:rFonts w:ascii="Arial" w:hAnsi="Arial" w:cs="Arial"/>
        </w:rPr>
      </w:pPr>
    </w:p>
    <w:p w:rsidR="001573E7" w:rsidRPr="001573E7" w:rsidRDefault="001573E7" w:rsidP="001573E7">
      <w:pPr>
        <w:jc w:val="center"/>
        <w:rPr>
          <w:rFonts w:ascii="Arial" w:hAnsi="Arial" w:cs="Arial"/>
          <w:b/>
          <w:sz w:val="30"/>
          <w:szCs w:val="30"/>
        </w:rPr>
      </w:pPr>
      <w:r w:rsidRPr="001573E7">
        <w:rPr>
          <w:rFonts w:ascii="Arial" w:hAnsi="Arial" w:cs="Arial"/>
          <w:b/>
          <w:sz w:val="30"/>
          <w:szCs w:val="30"/>
        </w:rPr>
        <w:t>РЕШИЛА:</w:t>
      </w:r>
    </w:p>
    <w:p w:rsidR="001573E7" w:rsidRPr="005110FC" w:rsidRDefault="001573E7" w:rsidP="001573E7">
      <w:pPr>
        <w:ind w:firstLine="708"/>
        <w:jc w:val="both"/>
        <w:rPr>
          <w:rFonts w:ascii="Arial" w:hAnsi="Arial" w:cs="Arial"/>
          <w:b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</w:t>
      </w:r>
      <w:r w:rsidRPr="005110FC">
        <w:rPr>
          <w:rFonts w:ascii="Arial" w:hAnsi="Arial" w:cs="Arial"/>
        </w:rPr>
        <w:t>тчет главы Вихоревского муниципального образования</w:t>
      </w:r>
      <w:r>
        <w:rPr>
          <w:rFonts w:ascii="Arial" w:hAnsi="Arial" w:cs="Arial"/>
        </w:rPr>
        <w:t xml:space="preserve"> Дружинина Николая Юрьевича</w:t>
      </w:r>
      <w:r w:rsidRPr="005110FC">
        <w:rPr>
          <w:rFonts w:ascii="Arial" w:hAnsi="Arial" w:cs="Arial"/>
        </w:rPr>
        <w:t xml:space="preserve"> 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администрации Вихоревского городского поселения</w:t>
      </w:r>
      <w:r>
        <w:rPr>
          <w:rFonts w:ascii="Arial" w:hAnsi="Arial" w:cs="Arial"/>
        </w:rPr>
        <w:t xml:space="preserve"> за 201</w:t>
      </w:r>
      <w:r w:rsidR="008C3BF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год, в том числе о решении вопросов, поставленных Думой Вихоревского муниципального образования, </w:t>
      </w:r>
      <w:r w:rsidRPr="005110FC">
        <w:rPr>
          <w:rFonts w:ascii="Arial" w:hAnsi="Arial" w:cs="Arial"/>
        </w:rPr>
        <w:t>п</w:t>
      </w:r>
      <w:r>
        <w:rPr>
          <w:rFonts w:ascii="Arial" w:hAnsi="Arial" w:cs="Arial"/>
        </w:rPr>
        <w:t>ринять к сведению.</w:t>
      </w:r>
    </w:p>
    <w:p w:rsidR="00091BD2" w:rsidRPr="005110FC" w:rsidRDefault="001573E7" w:rsidP="00091B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91BD2">
        <w:rPr>
          <w:rFonts w:ascii="Arial" w:hAnsi="Arial" w:cs="Arial"/>
        </w:rPr>
        <w:t xml:space="preserve"> </w:t>
      </w:r>
      <w:r w:rsidR="00091BD2" w:rsidRPr="005110FC">
        <w:rPr>
          <w:rFonts w:ascii="Arial" w:hAnsi="Arial" w:cs="Arial"/>
        </w:rPr>
        <w:t xml:space="preserve">Признать деятельность главы Вихоревского муниципального образования </w:t>
      </w:r>
      <w:r w:rsidR="00091BD2">
        <w:rPr>
          <w:rFonts w:ascii="Arial" w:hAnsi="Arial" w:cs="Arial"/>
        </w:rPr>
        <w:t>Дружинина Николая Юрьевича</w:t>
      </w:r>
      <w:r w:rsidR="00091BD2" w:rsidRPr="005110FC">
        <w:rPr>
          <w:rFonts w:ascii="Arial" w:hAnsi="Arial" w:cs="Arial"/>
        </w:rPr>
        <w:t xml:space="preserve"> за </w:t>
      </w:r>
      <w:r w:rsidR="008C3BF8">
        <w:rPr>
          <w:rFonts w:ascii="Arial" w:hAnsi="Arial" w:cs="Arial"/>
        </w:rPr>
        <w:t xml:space="preserve">2019 </w:t>
      </w:r>
      <w:r w:rsidR="00091BD2">
        <w:rPr>
          <w:rFonts w:ascii="Arial" w:hAnsi="Arial" w:cs="Arial"/>
        </w:rPr>
        <w:t xml:space="preserve">год </w:t>
      </w:r>
      <w:r w:rsidR="00F54FB6">
        <w:rPr>
          <w:rFonts w:ascii="Arial" w:hAnsi="Arial" w:cs="Arial"/>
        </w:rPr>
        <w:t>удовлетворительной</w:t>
      </w:r>
      <w:r w:rsidR="00091BD2">
        <w:rPr>
          <w:rFonts w:ascii="Arial" w:hAnsi="Arial" w:cs="Arial"/>
        </w:rPr>
        <w:t>.</w:t>
      </w: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10FC">
        <w:rPr>
          <w:rFonts w:ascii="Arial" w:hAnsi="Arial" w:cs="Arial"/>
        </w:rPr>
        <w:t>. Настоящее решение вступает в силу со дня его принятия и подлежит опубликованию (обнародованию).</w:t>
      </w: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573E7" w:rsidRDefault="001573E7" w:rsidP="00B52E8C">
      <w:pPr>
        <w:jc w:val="both"/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p w:rsidR="00B52E8C" w:rsidRPr="00B52E8C" w:rsidRDefault="00B52E8C" w:rsidP="00B52E8C">
      <w:pPr>
        <w:jc w:val="both"/>
        <w:rPr>
          <w:rFonts w:ascii="Courier New" w:hAnsi="Courier New" w:cs="Courier New"/>
          <w:b/>
          <w:caps/>
          <w:sz w:val="32"/>
          <w:szCs w:val="32"/>
        </w:rPr>
      </w:pPr>
    </w:p>
    <w:p w:rsidR="008C3BF8" w:rsidRDefault="008C3BF8" w:rsidP="007270B2">
      <w:pPr>
        <w:ind w:right="-285" w:firstLine="709"/>
        <w:jc w:val="both"/>
        <w:rPr>
          <w:b/>
          <w:u w:val="single"/>
        </w:rPr>
      </w:pPr>
    </w:p>
    <w:sectPr w:rsidR="008C3BF8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75"/>
    <w:multiLevelType w:val="hybridMultilevel"/>
    <w:tmpl w:val="8FCC1222"/>
    <w:lvl w:ilvl="0" w:tplc="AD80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77BA"/>
    <w:multiLevelType w:val="hybridMultilevel"/>
    <w:tmpl w:val="C2EC7A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B4A00ED"/>
    <w:multiLevelType w:val="hybridMultilevel"/>
    <w:tmpl w:val="7BA4A14A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D7411"/>
    <w:multiLevelType w:val="hybridMultilevel"/>
    <w:tmpl w:val="EEC2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6A1A"/>
    <w:multiLevelType w:val="hybridMultilevel"/>
    <w:tmpl w:val="52DEA59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BD5"/>
    <w:multiLevelType w:val="hybridMultilevel"/>
    <w:tmpl w:val="E55A5FF4"/>
    <w:lvl w:ilvl="0" w:tplc="07EE88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F1026"/>
    <w:multiLevelType w:val="hybridMultilevel"/>
    <w:tmpl w:val="4680EF6C"/>
    <w:lvl w:ilvl="0" w:tplc="92040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A44BA1"/>
    <w:multiLevelType w:val="hybridMultilevel"/>
    <w:tmpl w:val="EE782086"/>
    <w:lvl w:ilvl="0" w:tplc="2A04368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0A1DE6"/>
    <w:multiLevelType w:val="hybridMultilevel"/>
    <w:tmpl w:val="3D568294"/>
    <w:lvl w:ilvl="0" w:tplc="9932A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1B777B"/>
    <w:multiLevelType w:val="hybridMultilevel"/>
    <w:tmpl w:val="D65E529C"/>
    <w:lvl w:ilvl="0" w:tplc="92040F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9C3E6F"/>
    <w:multiLevelType w:val="hybridMultilevel"/>
    <w:tmpl w:val="C5909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C16C1"/>
    <w:multiLevelType w:val="hybridMultilevel"/>
    <w:tmpl w:val="4346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852F9"/>
    <w:multiLevelType w:val="hybridMultilevel"/>
    <w:tmpl w:val="437EA49E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>
    <w:nsid w:val="7355656E"/>
    <w:multiLevelType w:val="hybridMultilevel"/>
    <w:tmpl w:val="016CC612"/>
    <w:lvl w:ilvl="0" w:tplc="7680AE30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771C3593"/>
    <w:multiLevelType w:val="hybridMultilevel"/>
    <w:tmpl w:val="7DB61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1DF0"/>
    <w:multiLevelType w:val="hybridMultilevel"/>
    <w:tmpl w:val="48962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AB5657"/>
    <w:multiLevelType w:val="hybridMultilevel"/>
    <w:tmpl w:val="51268BBA"/>
    <w:lvl w:ilvl="0" w:tplc="DBD4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E3865"/>
    <w:multiLevelType w:val="hybridMultilevel"/>
    <w:tmpl w:val="2F66BF00"/>
    <w:lvl w:ilvl="0" w:tplc="A8901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E7"/>
    <w:rsid w:val="00027EA6"/>
    <w:rsid w:val="00070221"/>
    <w:rsid w:val="00091BD2"/>
    <w:rsid w:val="000B1AEE"/>
    <w:rsid w:val="000C2EB0"/>
    <w:rsid w:val="000E0F34"/>
    <w:rsid w:val="001573E7"/>
    <w:rsid w:val="0025794B"/>
    <w:rsid w:val="002A205E"/>
    <w:rsid w:val="004F3052"/>
    <w:rsid w:val="006C1C8F"/>
    <w:rsid w:val="007270B2"/>
    <w:rsid w:val="007A7607"/>
    <w:rsid w:val="008C3BF8"/>
    <w:rsid w:val="0091491B"/>
    <w:rsid w:val="00AD2561"/>
    <w:rsid w:val="00B06F0F"/>
    <w:rsid w:val="00B52E8C"/>
    <w:rsid w:val="00D60B59"/>
    <w:rsid w:val="00DA0D4B"/>
    <w:rsid w:val="00E177BE"/>
    <w:rsid w:val="00F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52E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6C1C8F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C1C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8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5">
    <w:name w:val="Normal (Web)"/>
    <w:aliases w:val="Обычный (Web),Обычный (веб) Знак,Обычный (Web) Знак1,Обычный (веб) Знак Знак,Обычный (веб) Знак1 Знак Знак,Обычный (веб) Знак Знак1 Знак Знак,Обычный (Web) Знак1 Знак1 Знак, Знак Знак Знак1 Знак,Обычный (Web) Знак1 Знак"/>
    <w:basedOn w:val="a"/>
    <w:uiPriority w:val="99"/>
    <w:unhideWhenUsed/>
    <w:rsid w:val="00B52E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1">
    <w:name w:val="Заголовок №1_"/>
    <w:link w:val="12"/>
    <w:locked/>
    <w:rsid w:val="00B52E8C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52E8C"/>
    <w:pPr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B52E8C"/>
    <w:pPr>
      <w:ind w:left="720"/>
      <w:contextualSpacing/>
    </w:pPr>
    <w:rPr>
      <w:rFonts w:eastAsia="Calibri"/>
      <w:lang w:eastAsia="ru-RU"/>
    </w:rPr>
  </w:style>
  <w:style w:type="paragraph" w:customStyle="1" w:styleId="ConsPlusNormal">
    <w:name w:val="ConsPlusNormal"/>
    <w:link w:val="ConsPlusNormal0"/>
    <w:rsid w:val="00B5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E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5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uiPriority w:val="1"/>
    <w:qFormat/>
    <w:rsid w:val="00B52E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B52E8C"/>
    <w:rPr>
      <w:rFonts w:ascii="Tahoma" w:eastAsia="Times New Roman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B52E8C"/>
    <w:rPr>
      <w:rFonts w:ascii="Tahoma" w:eastAsia="Times New Roman" w:hAnsi="Tahoma" w:cs="Times New Roman"/>
      <w:sz w:val="16"/>
      <w:szCs w:val="16"/>
      <w:lang/>
    </w:rPr>
  </w:style>
  <w:style w:type="paragraph" w:customStyle="1" w:styleId="western">
    <w:name w:val="western"/>
    <w:basedOn w:val="a"/>
    <w:rsid w:val="00B52E8C"/>
    <w:pPr>
      <w:spacing w:before="100" w:beforeAutospacing="1" w:after="119"/>
    </w:pPr>
    <w:rPr>
      <w:rFonts w:eastAsia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B52E8C"/>
    <w:pPr>
      <w:jc w:val="center"/>
    </w:pPr>
    <w:rPr>
      <w:rFonts w:eastAsia="Times New Roman"/>
      <w:sz w:val="32"/>
      <w:szCs w:val="20"/>
      <w:lang/>
    </w:rPr>
  </w:style>
  <w:style w:type="character" w:customStyle="1" w:styleId="ac">
    <w:name w:val="Название Знак"/>
    <w:basedOn w:val="a0"/>
    <w:link w:val="ab"/>
    <w:rsid w:val="00B52E8C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apple-converted-space">
    <w:name w:val="apple-converted-space"/>
    <w:basedOn w:val="a0"/>
    <w:rsid w:val="00B52E8C"/>
  </w:style>
  <w:style w:type="paragraph" w:customStyle="1" w:styleId="ad">
    <w:name w:val="Абзац"/>
    <w:basedOn w:val="a"/>
    <w:link w:val="ae"/>
    <w:qFormat/>
    <w:rsid w:val="00B52E8C"/>
    <w:pPr>
      <w:spacing w:before="120" w:after="60"/>
      <w:ind w:firstLine="567"/>
      <w:jc w:val="both"/>
    </w:pPr>
    <w:rPr>
      <w:rFonts w:eastAsia="Times New Roman"/>
      <w:lang/>
    </w:rPr>
  </w:style>
  <w:style w:type="character" w:customStyle="1" w:styleId="ae">
    <w:name w:val="Абзац Знак"/>
    <w:link w:val="ad"/>
    <w:rsid w:val="00B52E8C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uiPriority w:val="99"/>
    <w:unhideWhenUsed/>
    <w:rsid w:val="00B5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52E8C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4">
    <w:name w:val="Основной текст (4)_"/>
    <w:link w:val="40"/>
    <w:rsid w:val="00B52E8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E8C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Normal">
    <w:name w:val="Normal"/>
    <w:rsid w:val="00B52E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rsid w:val="00B52E8C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f0">
    <w:name w:val="Верхний колонтитул Знак"/>
    <w:basedOn w:val="a0"/>
    <w:link w:val="af"/>
    <w:rsid w:val="00B52E8C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rsid w:val="00B52E8C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f2">
    <w:name w:val="Нижний колонтитул Знак"/>
    <w:basedOn w:val="a0"/>
    <w:link w:val="af1"/>
    <w:rsid w:val="00B52E8C"/>
    <w:rPr>
      <w:rFonts w:ascii="Times New Roman" w:eastAsia="Times New Roman" w:hAnsi="Times New Roman" w:cs="Times New Roman"/>
      <w:sz w:val="24"/>
      <w:szCs w:val="24"/>
      <w:lang/>
    </w:rPr>
  </w:style>
  <w:style w:type="character" w:styleId="af3">
    <w:name w:val="Hyperlink"/>
    <w:rsid w:val="00B52E8C"/>
    <w:rPr>
      <w:color w:val="0000FF"/>
      <w:u w:val="single"/>
    </w:rPr>
  </w:style>
  <w:style w:type="character" w:styleId="af4">
    <w:name w:val="Strong"/>
    <w:uiPriority w:val="22"/>
    <w:qFormat/>
    <w:rsid w:val="00B52E8C"/>
    <w:rPr>
      <w:b/>
      <w:bCs/>
    </w:rPr>
  </w:style>
  <w:style w:type="paragraph" w:customStyle="1" w:styleId="13">
    <w:name w:val="Абзац списка1"/>
    <w:basedOn w:val="a"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</cp:revision>
  <dcterms:created xsi:type="dcterms:W3CDTF">2019-03-12T02:11:00Z</dcterms:created>
  <dcterms:modified xsi:type="dcterms:W3CDTF">2020-07-13T02:50:00Z</dcterms:modified>
</cp:coreProperties>
</file>