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4B" w:rsidRDefault="003A054B" w:rsidP="003A054B">
      <w:pPr>
        <w:pStyle w:val="ConsPlusTitle"/>
        <w:ind w:left="72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778510" cy="943610"/>
            <wp:effectExtent l="19050" t="0" r="2540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4B" w:rsidRDefault="003A054B" w:rsidP="003A054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_________2024 года №__</w:t>
      </w:r>
    </w:p>
    <w:p w:rsidR="003A054B" w:rsidRDefault="003A054B" w:rsidP="003A054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3A054B" w:rsidRDefault="003A054B" w:rsidP="003A054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3A054B" w:rsidRDefault="003A054B" w:rsidP="003A054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3A054B" w:rsidRDefault="003A054B" w:rsidP="003A054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3A054B" w:rsidRDefault="003A054B" w:rsidP="003A054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3A054B" w:rsidRDefault="003A054B" w:rsidP="003A054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 (ПРОЕКТ)</w:t>
      </w:r>
    </w:p>
    <w:p w:rsidR="003A054B" w:rsidRDefault="003A054B" w:rsidP="003A054B">
      <w:pPr>
        <w:ind w:firstLine="720"/>
        <w:jc w:val="center"/>
        <w:rPr>
          <w:rFonts w:ascii="Arial" w:hAnsi="Arial" w:cs="Arial"/>
          <w:sz w:val="32"/>
          <w:szCs w:val="32"/>
        </w:rPr>
      </w:pPr>
    </w:p>
    <w:p w:rsidR="003A054B" w:rsidRDefault="003A054B" w:rsidP="003A054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ОТДЕЛЬНЫЕ РЕШЕНИЯ ДУМЫ ВИХОРЕВСКОГО МУНИЦИПАЛЬНОГО ОБРАЗОВАНИЯ </w:t>
      </w:r>
    </w:p>
    <w:p w:rsidR="003A054B" w:rsidRDefault="003A054B" w:rsidP="003A054B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A054B" w:rsidRDefault="003A054B" w:rsidP="003A05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 xml:space="preserve">В связи с принятием Федерального закона от 25 декабря 2023 года №625-ФЗ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Федерации»», руководствуясь Федеральным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6 октября 2003 года №131-ФЗ «Об общих принципах организации местного самоуправления в Российской Федерации», в целях реализации Федерального закона от</w:t>
      </w:r>
      <w:proofErr w:type="gramEnd"/>
      <w:r>
        <w:rPr>
          <w:rFonts w:ascii="Arial" w:hAnsi="Arial" w:cs="Arial"/>
        </w:rPr>
        <w:t xml:space="preserve"> 31 июля 2020 года №248-ФЗ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color w:val="000000"/>
        </w:rPr>
        <w:t xml:space="preserve">руководствуясь Уставом Вихоревского муниципального образования, </w:t>
      </w:r>
      <w:r>
        <w:rPr>
          <w:rFonts w:ascii="Arial" w:hAnsi="Arial" w:cs="Arial"/>
          <w:bCs/>
          <w:color w:val="000000"/>
        </w:rPr>
        <w:t>Дума Вихоревского муниципального образования</w:t>
      </w:r>
      <w:r>
        <w:rPr>
          <w:rFonts w:ascii="Arial" w:hAnsi="Arial" w:cs="Arial"/>
        </w:rPr>
        <w:t xml:space="preserve"> </w:t>
      </w:r>
    </w:p>
    <w:p w:rsidR="003A054B" w:rsidRDefault="003A054B" w:rsidP="003A054B">
      <w:pPr>
        <w:ind w:firstLine="708"/>
        <w:jc w:val="both"/>
        <w:rPr>
          <w:rFonts w:ascii="Arial" w:hAnsi="Arial" w:cs="Arial"/>
          <w:bCs/>
          <w:color w:val="000000"/>
        </w:rPr>
      </w:pPr>
    </w:p>
    <w:p w:rsidR="003A054B" w:rsidRDefault="003A054B" w:rsidP="003A05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РЕШИЛА:</w:t>
      </w:r>
    </w:p>
    <w:p w:rsidR="003A054B" w:rsidRDefault="003A054B" w:rsidP="003A054B">
      <w:pPr>
        <w:pStyle w:val="ConsPlusNormal"/>
        <w:ind w:firstLine="540"/>
        <w:jc w:val="center"/>
        <w:rPr>
          <w:rFonts w:ascii="Arial" w:hAnsi="Arial" w:cs="Arial"/>
          <w:b/>
          <w:szCs w:val="20"/>
        </w:rPr>
      </w:pPr>
    </w:p>
    <w:p w:rsidR="003A054B" w:rsidRDefault="003A054B" w:rsidP="003A05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1</w:t>
      </w:r>
    </w:p>
    <w:p w:rsidR="003A054B" w:rsidRDefault="003A054B" w:rsidP="003A054B">
      <w:pPr>
        <w:ind w:firstLine="709"/>
        <w:jc w:val="both"/>
        <w:rPr>
          <w:rFonts w:ascii="Arial" w:hAnsi="Arial" w:cs="Arial"/>
        </w:rPr>
      </w:pPr>
    </w:p>
    <w:p w:rsidR="006E5D32" w:rsidRDefault="006E5D32" w:rsidP="003A05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</w:t>
      </w:r>
      <w:r>
        <w:rPr>
          <w:rFonts w:ascii="Arial" w:hAnsi="Arial" w:cs="Arial"/>
          <w:color w:val="000000"/>
        </w:rPr>
        <w:t>решение Думы Вихоревского муниципального образования от 21 декабря 2021 года №194 «Об утверждении Положения о муниципальном земельном контроле в границах Вихоревского муниципального образования»</w:t>
      </w:r>
      <w:r w:rsidRPr="006E5D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(в редакции решений Думы Вихоревского муниципального образования от 31.05.2022 года №216, от 30.10.2023</w:t>
      </w:r>
      <w:r w:rsidR="000534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</w:t>
      </w:r>
      <w:r w:rsidR="00053459">
        <w:rPr>
          <w:rFonts w:ascii="Arial" w:hAnsi="Arial" w:cs="Arial"/>
          <w:color w:val="000000"/>
        </w:rPr>
        <w:t>ода</w:t>
      </w:r>
      <w:r>
        <w:rPr>
          <w:rFonts w:ascii="Arial" w:hAnsi="Arial" w:cs="Arial"/>
          <w:color w:val="000000"/>
        </w:rPr>
        <w:t xml:space="preserve"> №65) следующие изменения:</w:t>
      </w:r>
    </w:p>
    <w:p w:rsidR="003A054B" w:rsidRDefault="006E5D32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</w:t>
      </w:r>
      <w:r w:rsidR="003A054B">
        <w:rPr>
          <w:rFonts w:ascii="Arial" w:hAnsi="Arial" w:cs="Arial"/>
        </w:rPr>
        <w:t xml:space="preserve"> </w:t>
      </w:r>
      <w:r w:rsidR="00E42684">
        <w:rPr>
          <w:rFonts w:ascii="Arial" w:hAnsi="Arial" w:cs="Arial"/>
        </w:rPr>
        <w:t>под</w:t>
      </w:r>
      <w:r w:rsidR="003A054B">
        <w:rPr>
          <w:rFonts w:ascii="Arial" w:hAnsi="Arial" w:cs="Arial"/>
        </w:rPr>
        <w:t>п</w:t>
      </w:r>
      <w:r w:rsidR="00A46266">
        <w:rPr>
          <w:rFonts w:ascii="Arial" w:hAnsi="Arial" w:cs="Arial"/>
        </w:rPr>
        <w:t>ункте 7.2</w:t>
      </w:r>
      <w:r w:rsidR="00582965">
        <w:rPr>
          <w:rFonts w:ascii="Arial" w:hAnsi="Arial" w:cs="Arial"/>
        </w:rPr>
        <w:t xml:space="preserve">. </w:t>
      </w:r>
      <w:r w:rsidR="003A054B">
        <w:rPr>
          <w:rFonts w:ascii="Arial" w:hAnsi="Arial" w:cs="Arial"/>
          <w:color w:val="000000"/>
        </w:rPr>
        <w:t>слова «</w:t>
      </w:r>
      <w:r w:rsidR="00582965">
        <w:rPr>
          <w:rFonts w:ascii="Arial" w:hAnsi="Arial" w:cs="Arial"/>
          <w:color w:val="000000"/>
        </w:rPr>
        <w:t>Д</w:t>
      </w:r>
      <w:r w:rsidR="003A054B">
        <w:rPr>
          <w:rFonts w:ascii="Arial" w:hAnsi="Arial" w:cs="Arial"/>
          <w:color w:val="000000"/>
        </w:rPr>
        <w:t>о 31 декабр</w:t>
      </w:r>
      <w:r w:rsidR="00582965">
        <w:rPr>
          <w:rFonts w:ascii="Arial" w:hAnsi="Arial" w:cs="Arial"/>
          <w:color w:val="000000"/>
        </w:rPr>
        <w:t>я 2023 года» заменить словами «Д</w:t>
      </w:r>
      <w:r w:rsidR="003A054B">
        <w:rPr>
          <w:rFonts w:ascii="Arial" w:hAnsi="Arial" w:cs="Arial"/>
          <w:color w:val="000000"/>
        </w:rPr>
        <w:t>о 31 декабря 2025 года».</w:t>
      </w:r>
    </w:p>
    <w:p w:rsidR="003A054B" w:rsidRDefault="003A054B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3A054B" w:rsidRDefault="003A054B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2</w:t>
      </w:r>
    </w:p>
    <w:p w:rsidR="006E5D32" w:rsidRDefault="006E5D32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6E5D32" w:rsidRDefault="006E5D32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Внести в решение Думы Вихоревского муниципального образования от 21 декабря 2021 года №195 «Об утверждении Положения  о муниципальном контроле в сфере благоустройства» (в редакции решений Думы Вихоревского муниципал</w:t>
      </w:r>
      <w:r w:rsidR="00A46266">
        <w:rPr>
          <w:rFonts w:ascii="Arial" w:hAnsi="Arial" w:cs="Arial"/>
          <w:color w:val="000000"/>
        </w:rPr>
        <w:t>ьного образования от 27.04.2023 года №40, от 30.10.2023 года №66)  следующие изменения:</w:t>
      </w:r>
    </w:p>
    <w:p w:rsidR="003A054B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3A054B">
        <w:rPr>
          <w:rFonts w:ascii="Arial" w:hAnsi="Arial" w:cs="Arial"/>
          <w:color w:val="000000"/>
        </w:rPr>
        <w:t xml:space="preserve"> подпункте 8.2 </w:t>
      </w:r>
      <w:r>
        <w:rPr>
          <w:rFonts w:ascii="Arial" w:hAnsi="Arial" w:cs="Arial"/>
          <w:color w:val="000000"/>
        </w:rPr>
        <w:t xml:space="preserve"> слова «До 31 декабря 2023 года» заменить словами «До 31 декабря 2025 года».</w:t>
      </w:r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Статья 3</w:t>
      </w:r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Внести в решение Думы Вихоревского муниципального образования от 21 декабря 2021 года №196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Вихоревского муниципального образования» (в редакции решения Думы Вихоревского муниципального образования от 27.04.2023 года №41) следующие изменения:</w:t>
      </w:r>
      <w:proofErr w:type="gramEnd"/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E42684"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>пункте 6.3 слова «До 31 декабря 2023 года» заменить словами «До 31 декабря 2025 года».</w:t>
      </w:r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4</w:t>
      </w:r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EF7087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Внести в решение Думы Вихоревского муниципального образования от 21 декабря 2021 года №199 «Об утверждении Положения о муниципальном жилищном контроле на территории Вихоревского муниципального образования (в редакции решений Думы Вихоревского муниципального образования от 27.04.2023 года №39, от </w:t>
      </w:r>
      <w:r w:rsidR="00EF7087">
        <w:rPr>
          <w:rFonts w:ascii="Arial" w:hAnsi="Arial" w:cs="Arial"/>
          <w:color w:val="000000"/>
        </w:rPr>
        <w:t>27.12.2023 года №74) следующие изменения:</w:t>
      </w:r>
    </w:p>
    <w:p w:rsidR="00A46266" w:rsidRDefault="00EF7087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разделе 7 слова </w:t>
      </w:r>
      <w:r w:rsidR="00A4626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«До 31 декабря 2023 года» заменить словами «До 31 декабря 2025 года».</w:t>
      </w:r>
    </w:p>
    <w:p w:rsidR="00EF7087" w:rsidRDefault="00EF7087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EF7087" w:rsidRDefault="00EF7087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5</w:t>
      </w:r>
    </w:p>
    <w:p w:rsidR="00EF7087" w:rsidRDefault="00EF7087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EF7087" w:rsidRDefault="00EF7087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Внести в решение Думы Вихоревского муниципального образования от 21 декабря 2021 года №200 «Об утверждении Положения о муниципальном контроле на автомобильном транспорте и в дорожном хозяйстве на территории Вихоревского муниципального образования» (в редакции решения Думы Вихоревского муниципального образования от 27.04.2023 года №42) следующие изменения:</w:t>
      </w:r>
    </w:p>
    <w:p w:rsidR="00A46266" w:rsidRDefault="00E42684" w:rsidP="003A054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EF7087">
        <w:rPr>
          <w:rFonts w:ascii="Arial" w:hAnsi="Arial" w:cs="Arial"/>
          <w:color w:val="000000"/>
        </w:rPr>
        <w:t xml:space="preserve"> разделе 6 слова «До 31 декабря 2023 года» заменить словами «До 31 декабря 2025 года».</w:t>
      </w:r>
    </w:p>
    <w:p w:rsidR="00A46266" w:rsidRDefault="00A46266" w:rsidP="003A054B">
      <w:pPr>
        <w:ind w:firstLine="708"/>
        <w:jc w:val="both"/>
        <w:rPr>
          <w:rFonts w:ascii="Arial" w:hAnsi="Arial" w:cs="Arial"/>
          <w:color w:val="000000"/>
        </w:rPr>
      </w:pPr>
    </w:p>
    <w:p w:rsidR="00EF7087" w:rsidRDefault="00EF7087" w:rsidP="003A054B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Статья 6 </w:t>
      </w:r>
    </w:p>
    <w:p w:rsidR="00EF7087" w:rsidRDefault="00EF7087" w:rsidP="003A054B">
      <w:pPr>
        <w:pStyle w:val="ConsPlusNormal"/>
        <w:ind w:firstLine="709"/>
        <w:jc w:val="both"/>
        <w:rPr>
          <w:rFonts w:ascii="Arial" w:hAnsi="Arial" w:cs="Arial"/>
        </w:rPr>
      </w:pPr>
    </w:p>
    <w:p w:rsidR="003A054B" w:rsidRDefault="003A054B" w:rsidP="003A054B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вступает в силу с 1 марта 2024 года, подлежит официальному опубликованию в Информационном бюллетене Вихоревского муниципального образования и 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r>
        <w:rPr>
          <w:rFonts w:ascii="Arial" w:hAnsi="Arial" w:cs="Arial"/>
          <w:lang w:val="en-US" w:bidi="en-US"/>
        </w:rPr>
        <w:t>www</w:t>
      </w:r>
      <w:r>
        <w:rPr>
          <w:rFonts w:ascii="Arial" w:hAnsi="Arial" w:cs="Arial"/>
          <w:lang w:bidi="en-US"/>
        </w:rPr>
        <w:t>.</w:t>
      </w:r>
      <w:proofErr w:type="spellStart"/>
      <w:r>
        <w:rPr>
          <w:rFonts w:ascii="Arial" w:hAnsi="Arial" w:cs="Arial"/>
          <w:lang w:val="en-US" w:bidi="en-US"/>
        </w:rPr>
        <w:t>admvih</w:t>
      </w:r>
      <w:proofErr w:type="spellEnd"/>
      <w:r>
        <w:rPr>
          <w:rFonts w:ascii="Arial" w:hAnsi="Arial" w:cs="Arial"/>
          <w:lang w:bidi="en-US"/>
        </w:rPr>
        <w:t>.</w:t>
      </w:r>
      <w:proofErr w:type="spellStart"/>
      <w:r>
        <w:rPr>
          <w:rFonts w:ascii="Arial" w:hAnsi="Arial" w:cs="Arial"/>
          <w:lang w:val="en-US" w:bidi="en-US"/>
        </w:rPr>
        <w:t>ru</w:t>
      </w:r>
      <w:proofErr w:type="spellEnd"/>
      <w:r>
        <w:rPr>
          <w:rFonts w:ascii="Arial" w:hAnsi="Arial" w:cs="Arial"/>
          <w:color w:val="000000"/>
        </w:rPr>
        <w:t>.</w:t>
      </w:r>
    </w:p>
    <w:p w:rsidR="003A054B" w:rsidRDefault="003A054B" w:rsidP="003A054B">
      <w:pPr>
        <w:pStyle w:val="ConsPlusNormal"/>
        <w:jc w:val="both"/>
        <w:rPr>
          <w:rFonts w:ascii="Arial" w:hAnsi="Arial" w:cs="Arial"/>
          <w:szCs w:val="20"/>
        </w:rPr>
      </w:pPr>
    </w:p>
    <w:p w:rsidR="003A054B" w:rsidRDefault="003A054B" w:rsidP="003A054B">
      <w:pPr>
        <w:pStyle w:val="ConsPlusNormal"/>
        <w:jc w:val="both"/>
        <w:rPr>
          <w:rFonts w:ascii="Arial" w:hAnsi="Arial" w:cs="Arial"/>
        </w:rPr>
      </w:pPr>
    </w:p>
    <w:p w:rsidR="003A054B" w:rsidRDefault="003A054B" w:rsidP="003A054B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3A054B" w:rsidRDefault="003A054B" w:rsidP="003A05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муниципального образования                                                                   Н.Ю. Дружинин</w:t>
      </w:r>
    </w:p>
    <w:p w:rsidR="003A054B" w:rsidRDefault="003A054B" w:rsidP="003A054B">
      <w:pPr>
        <w:pStyle w:val="ConsPlusNormal"/>
        <w:jc w:val="both"/>
      </w:pPr>
    </w:p>
    <w:p w:rsidR="00EF7087" w:rsidRDefault="00EF7087" w:rsidP="003A054B">
      <w:pPr>
        <w:pStyle w:val="ConsPlusNormal"/>
        <w:jc w:val="both"/>
      </w:pPr>
    </w:p>
    <w:p w:rsidR="003A054B" w:rsidRDefault="003A054B" w:rsidP="003A054B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Вихоревского </w:t>
      </w:r>
    </w:p>
    <w:p w:rsidR="003A054B" w:rsidRDefault="003A054B" w:rsidP="003A054B">
      <w:pPr>
        <w:pStyle w:val="ConsPlusNormal"/>
        <w:tabs>
          <w:tab w:val="left" w:pos="7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Л.Г. Ремизова</w:t>
      </w:r>
    </w:p>
    <w:p w:rsidR="003A054B" w:rsidRDefault="003A054B" w:rsidP="003A054B">
      <w:pPr>
        <w:pStyle w:val="ConsPlusNormal"/>
        <w:tabs>
          <w:tab w:val="left" w:pos="7395"/>
        </w:tabs>
        <w:jc w:val="both"/>
        <w:rPr>
          <w:rFonts w:ascii="Arial" w:hAnsi="Arial" w:cs="Arial"/>
        </w:rPr>
      </w:pPr>
    </w:p>
    <w:p w:rsidR="003A054B" w:rsidRDefault="003A054B" w:rsidP="003A054B">
      <w:pPr>
        <w:rPr>
          <w:rFonts w:ascii="Arial" w:hAnsi="Arial" w:cs="Arial"/>
          <w:szCs w:val="20"/>
        </w:rPr>
        <w:sectPr w:rsidR="003A054B" w:rsidSect="00EF7087">
          <w:pgSz w:w="11905" w:h="16838"/>
          <w:pgMar w:top="1418" w:right="565" w:bottom="709" w:left="1701" w:header="0" w:footer="0" w:gutter="0"/>
          <w:cols w:space="720"/>
        </w:sectPr>
      </w:pPr>
    </w:p>
    <w:p w:rsidR="003A054B" w:rsidRDefault="003A054B" w:rsidP="003A054B">
      <w:pPr>
        <w:jc w:val="center"/>
        <w:rPr>
          <w:b/>
          <w:u w:val="single"/>
        </w:rPr>
      </w:pPr>
    </w:p>
    <w:p w:rsidR="003A054B" w:rsidRDefault="003A054B" w:rsidP="003A054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ПОЯСНИТЕЛЬНАЯ ЗАПИСКА</w:t>
      </w:r>
    </w:p>
    <w:p w:rsidR="003A054B" w:rsidRDefault="003A054B" w:rsidP="003A054B">
      <w:pPr>
        <w:shd w:val="clear" w:color="auto" w:fill="FFFFFF"/>
        <w:tabs>
          <w:tab w:val="left" w:pos="4678"/>
          <w:tab w:val="left" w:pos="4820"/>
          <w:tab w:val="left" w:pos="5245"/>
          <w:tab w:val="left" w:pos="5387"/>
          <w:tab w:val="left" w:pos="9356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проекту решения «О внесении изменений </w:t>
      </w:r>
      <w:r w:rsidR="00E42684">
        <w:rPr>
          <w:rFonts w:ascii="Arial" w:hAnsi="Arial" w:cs="Arial"/>
        </w:rPr>
        <w:t xml:space="preserve">отдельные </w:t>
      </w:r>
      <w:r>
        <w:rPr>
          <w:rFonts w:ascii="Arial" w:hAnsi="Arial" w:cs="Arial"/>
        </w:rPr>
        <w:t>решения Думы Вихоревского муниципального образования»</w:t>
      </w:r>
    </w:p>
    <w:p w:rsidR="003A054B" w:rsidRDefault="003A054B" w:rsidP="003A054B">
      <w:pPr>
        <w:jc w:val="center"/>
        <w:rPr>
          <w:rFonts w:ascii="Arial" w:hAnsi="Arial" w:cs="Arial"/>
        </w:rPr>
      </w:pPr>
    </w:p>
    <w:p w:rsidR="003A054B" w:rsidRDefault="003A054B" w:rsidP="003A054B">
      <w:pPr>
        <w:ind w:firstLine="56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1. Субъект правотворческой инициативы</w:t>
      </w:r>
    </w:p>
    <w:p w:rsidR="003A054B" w:rsidRDefault="003A054B" w:rsidP="003A054B">
      <w:pPr>
        <w:shd w:val="clear" w:color="auto" w:fill="FFFFFF"/>
        <w:tabs>
          <w:tab w:val="left" w:pos="4678"/>
          <w:tab w:val="left" w:pos="4820"/>
          <w:tab w:val="left" w:pos="5245"/>
          <w:tab w:val="left" w:pos="5387"/>
          <w:tab w:val="left" w:pos="9356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  <w:r w:rsidR="00E42684">
        <w:rPr>
          <w:rFonts w:ascii="Arial" w:hAnsi="Arial" w:cs="Arial"/>
        </w:rPr>
        <w:t>решения «О внесении изменений отдельные</w:t>
      </w:r>
      <w:r>
        <w:rPr>
          <w:rFonts w:ascii="Arial" w:hAnsi="Arial" w:cs="Arial"/>
        </w:rPr>
        <w:t xml:space="preserve"> решения Думы Вихоревского муниципального образования (далее – проект) подготовлен Думой Вихоревского муниципального образования.</w:t>
      </w:r>
    </w:p>
    <w:p w:rsidR="003A054B" w:rsidRDefault="003A054B" w:rsidP="003A054B">
      <w:pPr>
        <w:tabs>
          <w:tab w:val="left" w:pos="735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054B" w:rsidRDefault="003A054B" w:rsidP="003A054B">
      <w:pPr>
        <w:ind w:firstLine="56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2. Правовое основание принятия решения</w:t>
      </w:r>
    </w:p>
    <w:p w:rsidR="003A054B" w:rsidRDefault="003A054B" w:rsidP="003A054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Правовой основой подготовки проекта являются изменения, внесенные </w:t>
      </w:r>
      <w:r>
        <w:rPr>
          <w:rFonts w:ascii="Arial" w:hAnsi="Arial" w:cs="Arial"/>
          <w:color w:val="000000"/>
        </w:rPr>
        <w:t>Федеральным законом от 25.12.2023г. №625-ФЗ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Федерации». Кроме того, в адрес председателя Думы Вихоревского муниципального образования поступило письмо с Института муниципальной правовой информации имени М.М. Сперанского (№</w:t>
      </w:r>
      <w:proofErr w:type="spellStart"/>
      <w:r>
        <w:rPr>
          <w:rFonts w:ascii="Arial" w:hAnsi="Arial" w:cs="Arial"/>
          <w:color w:val="000000"/>
        </w:rPr>
        <w:t>Ис</w:t>
      </w:r>
      <w:proofErr w:type="gramStart"/>
      <w:r>
        <w:rPr>
          <w:rFonts w:ascii="Arial" w:hAnsi="Arial" w:cs="Arial"/>
          <w:color w:val="000000"/>
        </w:rPr>
        <w:t>х</w:t>
      </w:r>
      <w:proofErr w:type="spellEnd"/>
      <w:r>
        <w:rPr>
          <w:rFonts w:ascii="Arial" w:hAnsi="Arial" w:cs="Arial"/>
          <w:color w:val="000000"/>
        </w:rPr>
        <w:t>-</w:t>
      </w:r>
      <w:proofErr w:type="gramEnd"/>
      <w:r>
        <w:rPr>
          <w:rFonts w:ascii="Arial" w:hAnsi="Arial" w:cs="Arial"/>
          <w:color w:val="000000"/>
        </w:rPr>
        <w:t>(А-3)-47/24 от 16.01.2024г.) о результатах правовой экспертизы нормативного правового акта, согласно которому в связи с вступлением в силу изменений вышеназванного федерального закона рекомендовано их учесть</w:t>
      </w:r>
      <w:r w:rsidR="00E4268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3A054B" w:rsidRDefault="003A054B" w:rsidP="003A05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054B" w:rsidRDefault="003A054B" w:rsidP="003A054B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3. Обоснование необходимости принятия проекта, его цели и основные положения</w:t>
      </w:r>
    </w:p>
    <w:p w:rsidR="003A054B" w:rsidRDefault="003A054B" w:rsidP="003A054B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Данный проект разработан в целях приведения в соответствие решени</w:t>
      </w:r>
      <w:r w:rsidR="00E42684"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Дум</w:t>
      </w:r>
      <w:r w:rsidR="00E42684">
        <w:rPr>
          <w:rFonts w:ascii="Arial" w:hAnsi="Arial" w:cs="Arial"/>
          <w:color w:val="000000"/>
        </w:rPr>
        <w:t xml:space="preserve">ы Вихоревского, устанавливающих муниципальный контроль в определенных сферах, </w:t>
      </w:r>
      <w:r>
        <w:rPr>
          <w:rFonts w:ascii="Arial" w:hAnsi="Arial" w:cs="Arial"/>
          <w:color w:val="000000"/>
        </w:rPr>
        <w:t>с нормами действующего федерального законодательства, согласно которым право органов местного самоуправления на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 продлено до 31 декабря 2025 года.</w:t>
      </w:r>
      <w:proofErr w:type="gramEnd"/>
      <w:r>
        <w:rPr>
          <w:rFonts w:ascii="Arial" w:hAnsi="Arial" w:cs="Arial"/>
          <w:color w:val="000000"/>
        </w:rPr>
        <w:t xml:space="preserve"> Ранее такой срок был установлен до 31 декабря 2023 года.</w:t>
      </w:r>
    </w:p>
    <w:p w:rsidR="003A054B" w:rsidRDefault="003A054B" w:rsidP="003A054B">
      <w:pPr>
        <w:ind w:firstLine="567"/>
        <w:jc w:val="both"/>
        <w:rPr>
          <w:rFonts w:ascii="Arial" w:hAnsi="Arial" w:cs="Arial"/>
        </w:rPr>
      </w:pPr>
    </w:p>
    <w:p w:rsidR="003A054B" w:rsidRDefault="003A054B" w:rsidP="003A054B">
      <w:pPr>
        <w:ind w:firstLine="56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4. Перечень актов отмены, изменение или дополнение которых потребует принятие проекта решения</w:t>
      </w:r>
    </w:p>
    <w:p w:rsidR="003A054B" w:rsidRDefault="003A054B" w:rsidP="003A054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Принятие данного проекта не потребует отмены, внесения изменений и дополнений в иные нормативно-правовые акты Вихоревского муниципального образования.</w:t>
      </w:r>
    </w:p>
    <w:p w:rsidR="003A054B" w:rsidRDefault="003A054B" w:rsidP="003A054B">
      <w:pPr>
        <w:ind w:firstLine="567"/>
        <w:jc w:val="both"/>
        <w:rPr>
          <w:rFonts w:ascii="Arial" w:hAnsi="Arial" w:cs="Arial"/>
          <w:highlight w:val="green"/>
        </w:rPr>
      </w:pPr>
    </w:p>
    <w:p w:rsidR="003A054B" w:rsidRDefault="003A054B" w:rsidP="003A054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5. Финансово-экономическое обоснование проекта</w:t>
      </w:r>
    </w:p>
    <w:p w:rsidR="003A054B" w:rsidRDefault="003A054B" w:rsidP="003A054B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Принятие проекта не потребует </w:t>
      </w:r>
      <w:r>
        <w:rPr>
          <w:rFonts w:ascii="Arial" w:hAnsi="Arial" w:cs="Arial"/>
        </w:rPr>
        <w:t>расходов из средств местного бюджета.</w:t>
      </w:r>
    </w:p>
    <w:p w:rsidR="003A054B" w:rsidRDefault="003A054B" w:rsidP="003A054B">
      <w:pPr>
        <w:shd w:val="clear" w:color="auto" w:fill="FFFFFF"/>
        <w:jc w:val="both"/>
        <w:rPr>
          <w:rFonts w:ascii="Arial" w:hAnsi="Arial" w:cs="Arial"/>
        </w:rPr>
      </w:pPr>
    </w:p>
    <w:p w:rsidR="003A054B" w:rsidRDefault="003A054B" w:rsidP="003A054B">
      <w:pPr>
        <w:shd w:val="clear" w:color="auto" w:fill="FFFFFF"/>
        <w:jc w:val="both"/>
        <w:rPr>
          <w:rFonts w:ascii="Arial" w:hAnsi="Arial" w:cs="Arial"/>
        </w:rPr>
      </w:pPr>
    </w:p>
    <w:p w:rsidR="003A054B" w:rsidRDefault="003A054B" w:rsidP="003A054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Консультант по правовым вопросам</w:t>
      </w:r>
    </w:p>
    <w:p w:rsidR="003A054B" w:rsidRDefault="003A054B" w:rsidP="003A054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аппарата Думы Вихоревского</w:t>
      </w:r>
      <w:r w:rsidR="001D351A">
        <w:rPr>
          <w:rFonts w:ascii="Arial" w:hAnsi="Arial" w:cs="Arial"/>
        </w:rPr>
        <w:t xml:space="preserve"> </w:t>
      </w:r>
    </w:p>
    <w:p w:rsidR="003A054B" w:rsidRDefault="003A054B" w:rsidP="003A054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 В. Кудаева</w:t>
      </w:r>
    </w:p>
    <w:p w:rsidR="00F37B27" w:rsidRDefault="00F37B27"/>
    <w:sectPr w:rsidR="00F37B27" w:rsidSect="00F3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054B"/>
    <w:rsid w:val="00053459"/>
    <w:rsid w:val="001D351A"/>
    <w:rsid w:val="003A054B"/>
    <w:rsid w:val="00582965"/>
    <w:rsid w:val="005D3588"/>
    <w:rsid w:val="006E5D32"/>
    <w:rsid w:val="00A46266"/>
    <w:rsid w:val="00E42684"/>
    <w:rsid w:val="00EF7087"/>
    <w:rsid w:val="00F3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3A054B"/>
    <w:rPr>
      <w:sz w:val="24"/>
    </w:rPr>
  </w:style>
  <w:style w:type="paragraph" w:customStyle="1" w:styleId="ConsPlusNormal">
    <w:name w:val="ConsPlusNormal"/>
    <w:link w:val="ConsPlusNormal1"/>
    <w:rsid w:val="003A054B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3A0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05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6DD3CA4E4376A06CFED6595D8A7006FE409856EEA180F2A8FD32493A53EC89DDB8534400247F480E435DB4BFtBKA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2024-01-25T03:02:00Z</cp:lastPrinted>
  <dcterms:created xsi:type="dcterms:W3CDTF">2024-01-24T03:09:00Z</dcterms:created>
  <dcterms:modified xsi:type="dcterms:W3CDTF">2024-01-25T04:50:00Z</dcterms:modified>
</cp:coreProperties>
</file>