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D8" w:rsidRDefault="00067AD8" w:rsidP="00067AD8">
      <w:pPr>
        <w:ind w:firstLine="709"/>
        <w:jc w:val="center"/>
        <w:rPr>
          <w:rFonts w:ascii="Arial" w:hAnsi="Arial" w:cs="Arial"/>
          <w:b/>
          <w:bCs w:val="0"/>
          <w:i/>
        </w:rPr>
      </w:pPr>
      <w:r>
        <w:rPr>
          <w:rFonts w:ascii="Arial" w:hAnsi="Arial" w:cs="Arial"/>
          <w:b/>
          <w:bCs w:val="0"/>
        </w:rPr>
        <w:t>Российская Федерация</w:t>
      </w:r>
    </w:p>
    <w:p w:rsidR="00067AD8" w:rsidRDefault="00067AD8" w:rsidP="00067AD8">
      <w:pPr>
        <w:ind w:firstLine="709"/>
        <w:jc w:val="center"/>
        <w:rPr>
          <w:rFonts w:ascii="Arial" w:hAnsi="Arial" w:cs="Arial"/>
          <w:b/>
          <w:bCs w:val="0"/>
        </w:rPr>
      </w:pPr>
      <w:r>
        <w:rPr>
          <w:rFonts w:ascii="Arial" w:hAnsi="Arial" w:cs="Arial"/>
          <w:b/>
          <w:bCs w:val="0"/>
        </w:rPr>
        <w:t>Иркутская область</w:t>
      </w:r>
    </w:p>
    <w:p w:rsidR="00067AD8" w:rsidRDefault="00067AD8" w:rsidP="00067AD8">
      <w:pPr>
        <w:ind w:firstLine="709"/>
        <w:jc w:val="center"/>
        <w:rPr>
          <w:rFonts w:ascii="Arial" w:hAnsi="Arial" w:cs="Arial"/>
          <w:b/>
          <w:bCs w:val="0"/>
        </w:rPr>
      </w:pPr>
      <w:r>
        <w:rPr>
          <w:rFonts w:ascii="Arial" w:hAnsi="Arial" w:cs="Arial"/>
          <w:b/>
          <w:bCs w:val="0"/>
        </w:rPr>
        <w:t>Братский район</w:t>
      </w:r>
    </w:p>
    <w:p w:rsidR="00067AD8" w:rsidRDefault="00067AD8" w:rsidP="00067AD8">
      <w:pPr>
        <w:ind w:firstLine="709"/>
        <w:jc w:val="center"/>
        <w:rPr>
          <w:rFonts w:ascii="Arial" w:hAnsi="Arial" w:cs="Arial"/>
          <w:b/>
          <w:bCs w:val="0"/>
        </w:rPr>
      </w:pPr>
      <w:r>
        <w:rPr>
          <w:rFonts w:ascii="Arial" w:hAnsi="Arial" w:cs="Arial"/>
          <w:b/>
          <w:bCs w:val="0"/>
        </w:rPr>
        <w:t>Вихоревское городское поселение</w:t>
      </w:r>
    </w:p>
    <w:p w:rsidR="00067AD8" w:rsidRDefault="00067AD8" w:rsidP="00067AD8">
      <w:pPr>
        <w:ind w:firstLine="709"/>
        <w:jc w:val="center"/>
        <w:rPr>
          <w:rFonts w:ascii="Arial" w:hAnsi="Arial" w:cs="Arial"/>
          <w:b/>
          <w:bCs w:val="0"/>
        </w:rPr>
      </w:pPr>
      <w:r>
        <w:rPr>
          <w:rFonts w:ascii="Arial" w:hAnsi="Arial" w:cs="Arial"/>
          <w:b/>
          <w:bCs w:val="0"/>
        </w:rPr>
        <w:t>Дума Вихоревского муниципального образования</w:t>
      </w:r>
    </w:p>
    <w:p w:rsidR="00067AD8" w:rsidRDefault="00067AD8" w:rsidP="00067AD8">
      <w:pPr>
        <w:ind w:firstLine="709"/>
        <w:jc w:val="center"/>
        <w:rPr>
          <w:rFonts w:ascii="Arial" w:hAnsi="Arial" w:cs="Arial"/>
          <w:b/>
          <w:bCs w:val="0"/>
          <w:i/>
        </w:rPr>
      </w:pPr>
    </w:p>
    <w:p w:rsidR="00067AD8" w:rsidRDefault="00067AD8" w:rsidP="00067AD8">
      <w:pPr>
        <w:ind w:firstLine="709"/>
        <w:jc w:val="center"/>
        <w:rPr>
          <w:rFonts w:ascii="Arial" w:hAnsi="Arial" w:cs="Arial"/>
          <w:b/>
          <w:bCs w:val="0"/>
        </w:rPr>
      </w:pPr>
    </w:p>
    <w:p w:rsidR="00067AD8" w:rsidRDefault="00067AD8" w:rsidP="00067AD8">
      <w:pPr>
        <w:ind w:firstLine="709"/>
        <w:jc w:val="center"/>
        <w:rPr>
          <w:rFonts w:ascii="Arial" w:hAnsi="Arial" w:cs="Arial"/>
          <w:b/>
          <w:bCs w:val="0"/>
        </w:rPr>
      </w:pPr>
      <w:r>
        <w:rPr>
          <w:rFonts w:ascii="Arial" w:hAnsi="Arial" w:cs="Arial"/>
          <w:b/>
          <w:bCs w:val="0"/>
        </w:rPr>
        <w:t xml:space="preserve">РЕШЕНИЕ </w:t>
      </w:r>
    </w:p>
    <w:p w:rsidR="00067AD8" w:rsidRDefault="00067AD8" w:rsidP="00067AD8">
      <w:pPr>
        <w:ind w:firstLine="709"/>
        <w:jc w:val="center"/>
        <w:rPr>
          <w:rFonts w:ascii="Arial" w:hAnsi="Arial" w:cs="Arial"/>
          <w:b/>
          <w:bCs w:val="0"/>
        </w:rPr>
      </w:pPr>
    </w:p>
    <w:p w:rsidR="00067AD8" w:rsidRDefault="00067AD8" w:rsidP="00067AD8">
      <w:pPr>
        <w:ind w:firstLine="709"/>
        <w:jc w:val="center"/>
        <w:rPr>
          <w:rFonts w:ascii="Arial" w:hAnsi="Arial" w:cs="Arial"/>
          <w:b/>
          <w:bCs w:val="0"/>
        </w:rPr>
      </w:pPr>
      <w:r>
        <w:rPr>
          <w:rFonts w:ascii="Arial" w:hAnsi="Arial" w:cs="Arial"/>
          <w:b/>
          <w:bCs w:val="0"/>
        </w:rPr>
        <w:t>от 27.10.2016 г. № 203</w:t>
      </w:r>
    </w:p>
    <w:p w:rsidR="00067AD8" w:rsidRDefault="00067AD8" w:rsidP="00067AD8">
      <w:pPr>
        <w:ind w:firstLine="709"/>
        <w:jc w:val="center"/>
        <w:rPr>
          <w:rFonts w:ascii="Arial" w:hAnsi="Arial" w:cs="Arial"/>
        </w:rPr>
      </w:pPr>
    </w:p>
    <w:p w:rsidR="00067AD8" w:rsidRDefault="00067AD8" w:rsidP="00067AD8">
      <w:pPr>
        <w:ind w:firstLine="709"/>
        <w:jc w:val="center"/>
        <w:rPr>
          <w:rFonts w:ascii="Arial" w:hAnsi="Arial" w:cs="Arial"/>
          <w:b/>
        </w:rPr>
      </w:pPr>
      <w:r>
        <w:rPr>
          <w:rFonts w:ascii="Arial" w:hAnsi="Arial" w:cs="Arial"/>
          <w:b/>
        </w:rPr>
        <w:t>О награждении Благодарственным письмом</w:t>
      </w:r>
    </w:p>
    <w:p w:rsidR="00067AD8" w:rsidRDefault="00067AD8" w:rsidP="00067AD8">
      <w:pPr>
        <w:ind w:firstLine="709"/>
        <w:jc w:val="center"/>
        <w:rPr>
          <w:rFonts w:ascii="Arial" w:hAnsi="Arial" w:cs="Arial"/>
          <w:b/>
        </w:rPr>
      </w:pPr>
      <w:r>
        <w:rPr>
          <w:rFonts w:ascii="Arial" w:hAnsi="Arial" w:cs="Arial"/>
          <w:b/>
        </w:rPr>
        <w:t>Думы Вихоревского муниципального образования</w:t>
      </w:r>
    </w:p>
    <w:p w:rsidR="00067AD8" w:rsidRDefault="00067AD8" w:rsidP="00067AD8">
      <w:pPr>
        <w:ind w:firstLine="709"/>
      </w:pPr>
    </w:p>
    <w:p w:rsidR="00067AD8" w:rsidRDefault="00067AD8" w:rsidP="00067AD8">
      <w:pPr>
        <w:ind w:firstLine="708"/>
        <w:jc w:val="both"/>
        <w:rPr>
          <w:rFonts w:ascii="Arial" w:hAnsi="Arial" w:cs="Arial"/>
        </w:rPr>
      </w:pPr>
      <w:proofErr w:type="gramStart"/>
      <w:r>
        <w:rPr>
          <w:rFonts w:ascii="Arial" w:hAnsi="Arial" w:cs="Arial"/>
        </w:rPr>
        <w:t>В соответствии с решением Думы Вихоревского муниципального образования от 12.10.2011 г. № 126 «Об утверждении Положения о порядке награждения Почётной грамотой и Благодарственным письмом Думы Вихоревского муниципального образования», руководствуясь Уставом Вихоревского муниципального образования, ст. 25 Регламента Думы Вихоревского муниципального образования, обращением председателя Совета ветеранов ОВД Братского района Ибрагимовой Н. Д., Дума Вихоревского муниципального образования</w:t>
      </w:r>
      <w:proofErr w:type="gramEnd"/>
    </w:p>
    <w:p w:rsidR="00067AD8" w:rsidRDefault="00067AD8" w:rsidP="00067AD8">
      <w:pPr>
        <w:ind w:firstLine="709"/>
        <w:jc w:val="both"/>
        <w:rPr>
          <w:rFonts w:ascii="Arial" w:hAnsi="Arial" w:cs="Arial"/>
        </w:rPr>
      </w:pPr>
    </w:p>
    <w:p w:rsidR="00067AD8" w:rsidRDefault="00067AD8" w:rsidP="00067AD8">
      <w:pPr>
        <w:ind w:firstLine="709"/>
        <w:jc w:val="center"/>
        <w:rPr>
          <w:rFonts w:ascii="Arial" w:hAnsi="Arial" w:cs="Arial"/>
          <w:b/>
        </w:rPr>
      </w:pPr>
      <w:r>
        <w:rPr>
          <w:rFonts w:ascii="Arial" w:hAnsi="Arial" w:cs="Arial"/>
          <w:b/>
        </w:rPr>
        <w:t>РЕШИЛА:</w:t>
      </w:r>
    </w:p>
    <w:p w:rsidR="00067AD8" w:rsidRDefault="00067AD8" w:rsidP="00067AD8">
      <w:pPr>
        <w:ind w:firstLine="709"/>
        <w:jc w:val="both"/>
        <w:rPr>
          <w:rFonts w:ascii="Arial" w:hAnsi="Arial" w:cs="Arial"/>
          <w:b/>
        </w:rPr>
      </w:pPr>
    </w:p>
    <w:p w:rsidR="00067AD8" w:rsidRDefault="00067AD8" w:rsidP="00067AD8">
      <w:pPr>
        <w:ind w:firstLine="709"/>
        <w:jc w:val="both"/>
        <w:rPr>
          <w:rFonts w:ascii="Arial" w:hAnsi="Arial" w:cs="Arial"/>
        </w:rPr>
      </w:pPr>
      <w:r>
        <w:rPr>
          <w:rFonts w:ascii="Arial" w:hAnsi="Arial" w:cs="Arial"/>
        </w:rPr>
        <w:t xml:space="preserve">1. За проведение просветительской работы по профилактике правонарушений и иных негативных явлений в молодежной среде, за принятие участия в организации общественно-значимых массовых мероприятий, организуемых при участии </w:t>
      </w:r>
      <w:proofErr w:type="gramStart"/>
      <w:r>
        <w:rPr>
          <w:rFonts w:ascii="Arial" w:hAnsi="Arial" w:cs="Arial"/>
        </w:rPr>
        <w:t>активистов ветеранского движения Совета ветеранов органов внутренних дел Братского</w:t>
      </w:r>
      <w:proofErr w:type="gramEnd"/>
      <w:r>
        <w:rPr>
          <w:rFonts w:ascii="Arial" w:hAnsi="Arial" w:cs="Arial"/>
        </w:rPr>
        <w:t xml:space="preserve"> района, наградить Благодарственным письмом Думы Вихоревского муниципального образования следующих граждан:</w:t>
      </w:r>
    </w:p>
    <w:p w:rsidR="00067AD8" w:rsidRDefault="00067AD8" w:rsidP="00067AD8">
      <w:pPr>
        <w:ind w:firstLine="709"/>
        <w:jc w:val="both"/>
        <w:rPr>
          <w:rFonts w:ascii="Arial" w:hAnsi="Arial" w:cs="Arial"/>
        </w:rPr>
      </w:pPr>
    </w:p>
    <w:p w:rsidR="00067AD8" w:rsidRDefault="00067AD8" w:rsidP="00067AD8">
      <w:pPr>
        <w:ind w:firstLine="709"/>
        <w:jc w:val="both"/>
        <w:rPr>
          <w:rFonts w:ascii="Arial" w:hAnsi="Arial" w:cs="Arial"/>
        </w:rPr>
      </w:pPr>
      <w:r>
        <w:rPr>
          <w:rFonts w:ascii="Arial" w:hAnsi="Arial" w:cs="Arial"/>
        </w:rPr>
        <w:tab/>
        <w:t>Баша Юлию Валериевну;</w:t>
      </w:r>
    </w:p>
    <w:p w:rsidR="00067AD8" w:rsidRDefault="00067AD8" w:rsidP="00067AD8">
      <w:pPr>
        <w:ind w:firstLine="709"/>
        <w:jc w:val="both"/>
        <w:rPr>
          <w:rFonts w:ascii="Arial" w:hAnsi="Arial" w:cs="Arial"/>
        </w:rPr>
      </w:pPr>
      <w:r>
        <w:rPr>
          <w:rFonts w:ascii="Arial" w:hAnsi="Arial" w:cs="Arial"/>
        </w:rPr>
        <w:tab/>
        <w:t>Клепикова Андрея Владимировича;</w:t>
      </w:r>
    </w:p>
    <w:p w:rsidR="00067AD8" w:rsidRDefault="00067AD8" w:rsidP="00067AD8">
      <w:pPr>
        <w:ind w:firstLine="709"/>
        <w:jc w:val="both"/>
        <w:rPr>
          <w:rFonts w:ascii="Arial" w:hAnsi="Arial" w:cs="Arial"/>
        </w:rPr>
      </w:pPr>
      <w:r>
        <w:rPr>
          <w:rFonts w:ascii="Arial" w:hAnsi="Arial" w:cs="Arial"/>
        </w:rPr>
        <w:tab/>
        <w:t>Савченко Анатолия Германовича.</w:t>
      </w:r>
    </w:p>
    <w:p w:rsidR="00067AD8" w:rsidRDefault="00067AD8" w:rsidP="00067AD8">
      <w:pPr>
        <w:ind w:firstLine="709"/>
        <w:jc w:val="both"/>
        <w:rPr>
          <w:rFonts w:ascii="Arial" w:hAnsi="Arial" w:cs="Arial"/>
        </w:rPr>
      </w:pPr>
      <w:r>
        <w:rPr>
          <w:rFonts w:ascii="Arial" w:hAnsi="Arial" w:cs="Arial"/>
        </w:rPr>
        <w:tab/>
      </w:r>
    </w:p>
    <w:p w:rsidR="00067AD8" w:rsidRDefault="00067AD8" w:rsidP="00067AD8">
      <w:pPr>
        <w:ind w:firstLine="709"/>
        <w:jc w:val="both"/>
        <w:rPr>
          <w:rFonts w:ascii="Arial" w:hAnsi="Arial" w:cs="Arial"/>
        </w:rPr>
      </w:pPr>
      <w:r>
        <w:rPr>
          <w:rFonts w:ascii="Arial" w:hAnsi="Arial" w:cs="Arial"/>
        </w:rPr>
        <w:t>2. Настоящее решение вступает в силу в даты его принятия и подлежит официальному опубликованию (обнародованию).</w:t>
      </w:r>
    </w:p>
    <w:p w:rsidR="00067AD8" w:rsidRDefault="00067AD8" w:rsidP="00067AD8">
      <w:pPr>
        <w:ind w:firstLine="709"/>
        <w:rPr>
          <w:rFonts w:ascii="Arial" w:hAnsi="Arial" w:cs="Arial"/>
        </w:rPr>
      </w:pPr>
    </w:p>
    <w:p w:rsidR="00067AD8" w:rsidRDefault="00067AD8" w:rsidP="00067AD8">
      <w:pPr>
        <w:rPr>
          <w:rFonts w:ascii="Arial" w:hAnsi="Arial" w:cs="Arial"/>
        </w:rPr>
      </w:pPr>
      <w:r>
        <w:rPr>
          <w:rFonts w:ascii="Arial" w:hAnsi="Arial" w:cs="Arial"/>
        </w:rPr>
        <w:tab/>
      </w:r>
    </w:p>
    <w:p w:rsidR="00067AD8" w:rsidRDefault="00067AD8" w:rsidP="00067AD8">
      <w:pPr>
        <w:rPr>
          <w:rFonts w:ascii="Arial" w:hAnsi="Arial" w:cs="Arial"/>
        </w:rPr>
      </w:pPr>
      <w:r>
        <w:rPr>
          <w:rFonts w:ascii="Arial" w:hAnsi="Arial" w:cs="Arial"/>
        </w:rPr>
        <w:t>Председатель Думы Вихоревского</w:t>
      </w:r>
    </w:p>
    <w:p w:rsidR="00067AD8" w:rsidRDefault="00067AD8" w:rsidP="00067AD8">
      <w:pPr>
        <w:rPr>
          <w:rFonts w:ascii="Arial" w:hAnsi="Arial" w:cs="Arial"/>
        </w:rPr>
      </w:pPr>
      <w:r>
        <w:rPr>
          <w:rFonts w:ascii="Arial" w:hAnsi="Arial" w:cs="Arial"/>
        </w:rPr>
        <w:t xml:space="preserve">муниципального образования </w:t>
      </w:r>
      <w:r>
        <w:rPr>
          <w:rFonts w:ascii="Arial" w:hAnsi="Arial" w:cs="Arial"/>
        </w:rPr>
        <w:tab/>
      </w:r>
      <w:r>
        <w:rPr>
          <w:rFonts w:ascii="Arial" w:hAnsi="Arial" w:cs="Arial"/>
        </w:rPr>
        <w:tab/>
      </w:r>
      <w:r>
        <w:rPr>
          <w:rFonts w:ascii="Arial" w:hAnsi="Arial" w:cs="Arial"/>
        </w:rPr>
        <w:tab/>
      </w:r>
      <w:r>
        <w:rPr>
          <w:rFonts w:ascii="Arial" w:hAnsi="Arial" w:cs="Arial"/>
        </w:rPr>
        <w:tab/>
        <w:t xml:space="preserve">                         Е. А. Ясинская</w:t>
      </w:r>
    </w:p>
    <w:p w:rsidR="00067AD8" w:rsidRDefault="00067AD8" w:rsidP="00067AD8">
      <w:pPr>
        <w:ind w:firstLine="709"/>
        <w:rPr>
          <w:rFonts w:ascii="Arial" w:hAnsi="Arial" w:cs="Arial"/>
          <w:b/>
        </w:rPr>
      </w:pPr>
    </w:p>
    <w:p w:rsidR="00067AD8" w:rsidRDefault="00067AD8" w:rsidP="00067AD8">
      <w:pPr>
        <w:ind w:firstLine="709"/>
        <w:jc w:val="center"/>
        <w:rPr>
          <w:b/>
          <w:u w:val="single"/>
        </w:rPr>
      </w:pPr>
    </w:p>
    <w:p w:rsidR="00067AD8" w:rsidRDefault="00067AD8" w:rsidP="00067AD8">
      <w:pPr>
        <w:jc w:val="center"/>
        <w:rPr>
          <w:b/>
          <w:u w:val="single"/>
        </w:rPr>
      </w:pPr>
    </w:p>
    <w:p w:rsidR="00067AD8" w:rsidRDefault="00067AD8" w:rsidP="00067AD8">
      <w:pPr>
        <w:jc w:val="center"/>
        <w:rPr>
          <w:b/>
          <w:u w:val="single"/>
        </w:rPr>
      </w:pPr>
    </w:p>
    <w:p w:rsidR="00067AD8" w:rsidRDefault="00067AD8" w:rsidP="00067AD8">
      <w:pPr>
        <w:jc w:val="center"/>
        <w:rPr>
          <w:b/>
          <w:u w:val="single"/>
        </w:rPr>
      </w:pPr>
    </w:p>
    <w:p w:rsidR="00067AD8" w:rsidRDefault="00067AD8" w:rsidP="00067AD8">
      <w:pPr>
        <w:jc w:val="center"/>
        <w:rPr>
          <w:b/>
          <w:u w:val="single"/>
        </w:rPr>
      </w:pPr>
    </w:p>
    <w:p w:rsidR="00067AD8" w:rsidRDefault="00067AD8" w:rsidP="00067AD8">
      <w:pPr>
        <w:jc w:val="center"/>
        <w:rPr>
          <w:b/>
          <w:u w:val="single"/>
        </w:rPr>
      </w:pPr>
    </w:p>
    <w:p w:rsidR="000C2EB0" w:rsidRDefault="000C2EB0"/>
    <w:sectPr w:rsidR="000C2EB0" w:rsidSect="000C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AD8"/>
    <w:rsid w:val="00067AD8"/>
    <w:rsid w:val="000706EE"/>
    <w:rsid w:val="000C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D8"/>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5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2</cp:revision>
  <dcterms:created xsi:type="dcterms:W3CDTF">2016-10-28T07:35:00Z</dcterms:created>
  <dcterms:modified xsi:type="dcterms:W3CDTF">2016-10-28T07:40:00Z</dcterms:modified>
</cp:coreProperties>
</file>