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3" w:rsidRDefault="006630E3" w:rsidP="006630E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630E3" w:rsidRDefault="006630E3" w:rsidP="006630E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6630E3" w:rsidRDefault="006630E3" w:rsidP="006630E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6630E3" w:rsidRDefault="006630E3" w:rsidP="006630E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6630E3" w:rsidRDefault="006630E3" w:rsidP="006630E3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6630E3" w:rsidRDefault="006630E3" w:rsidP="006630E3">
      <w:pPr>
        <w:jc w:val="center"/>
        <w:rPr>
          <w:rFonts w:ascii="Arial" w:hAnsi="Arial" w:cs="Arial"/>
          <w:caps/>
          <w:sz w:val="32"/>
          <w:szCs w:val="32"/>
        </w:rPr>
      </w:pPr>
    </w:p>
    <w:p w:rsidR="006630E3" w:rsidRDefault="006630E3" w:rsidP="006630E3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6630E3" w:rsidRDefault="006630E3" w:rsidP="006630E3">
      <w:pPr>
        <w:jc w:val="center"/>
        <w:rPr>
          <w:rFonts w:ascii="Arial" w:hAnsi="Arial" w:cs="Arial"/>
          <w:sz w:val="32"/>
          <w:szCs w:val="32"/>
        </w:rPr>
      </w:pPr>
    </w:p>
    <w:p w:rsidR="006630E3" w:rsidRDefault="006630E3" w:rsidP="006630E3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1F7CD6">
        <w:rPr>
          <w:rFonts w:ascii="Arial" w:hAnsi="Arial" w:cs="Arial"/>
          <w:sz w:val="32"/>
          <w:szCs w:val="32"/>
        </w:rPr>
        <w:t>25.09.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1F7CD6">
        <w:rPr>
          <w:rFonts w:ascii="Arial" w:hAnsi="Arial" w:cs="Arial"/>
          <w:sz w:val="32"/>
          <w:szCs w:val="32"/>
        </w:rPr>
        <w:t>49</w:t>
      </w:r>
    </w:p>
    <w:p w:rsidR="006630E3" w:rsidRDefault="006630E3" w:rsidP="006630E3">
      <w:pPr>
        <w:tabs>
          <w:tab w:val="right" w:pos="9356"/>
        </w:tabs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9039"/>
      </w:tblGrid>
      <w:tr w:rsidR="006630E3" w:rsidTr="0049780F">
        <w:trPr>
          <w:trHeight w:val="644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630E3" w:rsidRDefault="006630E3" w:rsidP="006A34A3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О ПРИЗНАНИИ ДЕПУТАТСКИМ ЗАПРОСОМ ОБРАЩЕНИ</w:t>
            </w:r>
            <w:r w:rsidR="006A34A3">
              <w:rPr>
                <w:rFonts w:ascii="Arial" w:hAnsi="Arial" w:cs="Arial"/>
                <w:sz w:val="32"/>
                <w:szCs w:val="32"/>
              </w:rPr>
              <w:t>Е</w:t>
            </w:r>
            <w:r>
              <w:rPr>
                <w:rFonts w:ascii="Arial" w:hAnsi="Arial" w:cs="Arial"/>
                <w:sz w:val="32"/>
                <w:szCs w:val="32"/>
              </w:rPr>
              <w:t xml:space="preserve"> ДЕПУТАТОВ ДУМЫ ВИХОРЕВСКОГО МУНИЦИПАЛЬНОГО ОБРАЗОВАНИЯ ЧЕТВЕРТОГО СОЗЫВА ПО ВОПРОСУ ЛИКВИДАЦИИ УЧАСТКОВ ВРЕМЕННЫХ ВОДОПРОВОДНЫХ СЕТЕЙ НА ТЕРРИТОРИИ ВИХОРЕВСКОГО ГОРОДСКОГО ПОСЕЛЕНИЯ</w:t>
            </w:r>
          </w:p>
        </w:tc>
      </w:tr>
    </w:tbl>
    <w:p w:rsidR="006630E3" w:rsidRPr="0023412B" w:rsidRDefault="006630E3" w:rsidP="006630E3">
      <w:pPr>
        <w:rPr>
          <w:b/>
          <w:bCs w:val="0"/>
        </w:rPr>
      </w:pPr>
    </w:p>
    <w:p w:rsidR="006630E3" w:rsidRPr="00602331" w:rsidRDefault="006630E3" w:rsidP="006630E3">
      <w:pPr>
        <w:jc w:val="both"/>
        <w:rPr>
          <w:rFonts w:ascii="Arial" w:hAnsi="Arial" w:cs="Arial"/>
          <w:bCs w:val="0"/>
        </w:rPr>
      </w:pPr>
      <w:r>
        <w:rPr>
          <w:b/>
        </w:rPr>
        <w:tab/>
      </w:r>
      <w:proofErr w:type="gramStart"/>
      <w:r w:rsidR="00271DB1" w:rsidRPr="00271DB1">
        <w:rPr>
          <w:rFonts w:ascii="Arial" w:hAnsi="Arial" w:cs="Arial"/>
        </w:rPr>
        <w:t>Рассмотрев коллективное обращение депутатов Думы Вихоревского муниципального образования четвертого созыва, на основании</w:t>
      </w:r>
      <w:r w:rsidR="00271DB1">
        <w:rPr>
          <w:rFonts w:ascii="Arial" w:hAnsi="Arial" w:cs="Arial"/>
          <w:b/>
        </w:rPr>
        <w:t xml:space="preserve"> </w:t>
      </w:r>
      <w:r w:rsidR="00271DB1">
        <w:rPr>
          <w:rFonts w:ascii="Arial" w:hAnsi="Arial" w:cs="Arial"/>
        </w:rPr>
        <w:t>данных осмотра, проведенного депутатами Думы, акта осмотра от 13.09.2018 года, в</w:t>
      </w:r>
      <w:r w:rsidR="00271DB1" w:rsidRPr="00271DB1">
        <w:rPr>
          <w:rFonts w:ascii="Arial" w:hAnsi="Arial" w:cs="Arial"/>
        </w:rPr>
        <w:t xml:space="preserve"> целях реализации </w:t>
      </w:r>
      <w:r w:rsidR="00271DB1">
        <w:rPr>
          <w:rFonts w:ascii="Arial" w:hAnsi="Arial" w:cs="Arial"/>
        </w:rPr>
        <w:t>Думой Вихоревского муниципального образования контрольных функций</w:t>
      </w:r>
      <w:r w:rsidRPr="00602331">
        <w:rPr>
          <w:rFonts w:ascii="Arial" w:hAnsi="Arial" w:cs="Arial"/>
        </w:rPr>
        <w:t>, руководствуясь Федеральным законом «Об общих принципах организации местного самоуправления в Российской Федерации» № 131 от 06.10.2003 г.,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  <w:proofErr w:type="gramEnd"/>
    </w:p>
    <w:p w:rsidR="006630E3" w:rsidRPr="00602331" w:rsidRDefault="006630E3" w:rsidP="006630E3">
      <w:pPr>
        <w:jc w:val="both"/>
        <w:rPr>
          <w:rFonts w:ascii="Arial" w:hAnsi="Arial" w:cs="Arial"/>
          <w:bCs w:val="0"/>
        </w:rPr>
      </w:pPr>
    </w:p>
    <w:p w:rsidR="006630E3" w:rsidRDefault="006630E3" w:rsidP="006630E3">
      <w:pPr>
        <w:jc w:val="center"/>
        <w:rPr>
          <w:rFonts w:ascii="Arial" w:hAnsi="Arial" w:cs="Arial"/>
          <w:sz w:val="32"/>
          <w:szCs w:val="32"/>
        </w:rPr>
      </w:pPr>
      <w:r w:rsidRPr="00602331">
        <w:rPr>
          <w:rFonts w:ascii="Arial" w:hAnsi="Arial" w:cs="Arial"/>
          <w:sz w:val="32"/>
          <w:szCs w:val="32"/>
        </w:rPr>
        <w:t>РЕШИЛА:</w:t>
      </w:r>
    </w:p>
    <w:p w:rsidR="00271DB1" w:rsidRDefault="00271DB1" w:rsidP="006630E3">
      <w:pPr>
        <w:jc w:val="center"/>
        <w:rPr>
          <w:rFonts w:ascii="Arial" w:hAnsi="Arial" w:cs="Arial"/>
          <w:sz w:val="32"/>
          <w:szCs w:val="32"/>
        </w:rPr>
      </w:pPr>
    </w:p>
    <w:p w:rsidR="00271DB1" w:rsidRDefault="00271DB1" w:rsidP="00271DB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 w:rsidRPr="00271DB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Признать депутатским запросом обращение депутатов Думы Вихоревского муниципального образования четвертого созыва по вопросу ликвидации участков временных водопроводных сетей на территории Вихоревского городского поселения (далее – депутатский запрос) (прилагается).</w:t>
      </w:r>
    </w:p>
    <w:p w:rsidR="00271DB1" w:rsidRDefault="00271DB1" w:rsidP="00271D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депутатский запрос Главе Вихоревского муниципального образования</w:t>
      </w:r>
      <w:r w:rsidR="00AB2A82">
        <w:rPr>
          <w:rFonts w:ascii="Arial" w:hAnsi="Arial" w:cs="Arial"/>
        </w:rPr>
        <w:t xml:space="preserve"> (Н. Ю. Дружинину)</w:t>
      </w:r>
      <w:r>
        <w:rPr>
          <w:rFonts w:ascii="Arial" w:hAnsi="Arial" w:cs="Arial"/>
        </w:rPr>
        <w:t>, в Прокуратуру Братского района Иркутской области</w:t>
      </w:r>
      <w:r w:rsidR="00AB2A82">
        <w:rPr>
          <w:rFonts w:ascii="Arial" w:hAnsi="Arial" w:cs="Arial"/>
        </w:rPr>
        <w:t xml:space="preserve"> (С. А. Грищенко)</w:t>
      </w:r>
      <w:r>
        <w:rPr>
          <w:rFonts w:ascii="Arial" w:hAnsi="Arial" w:cs="Arial"/>
        </w:rPr>
        <w:t xml:space="preserve"> для </w:t>
      </w:r>
      <w:r w:rsidR="00AB2A82">
        <w:rPr>
          <w:rFonts w:ascii="Arial" w:hAnsi="Arial" w:cs="Arial"/>
        </w:rPr>
        <w:t xml:space="preserve">рассмотрения по существу и </w:t>
      </w:r>
      <w:r>
        <w:rPr>
          <w:rFonts w:ascii="Arial" w:hAnsi="Arial" w:cs="Arial"/>
        </w:rPr>
        <w:t>приняти</w:t>
      </w:r>
      <w:r w:rsidR="006A34A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мер в соответствии с компетенцией.</w:t>
      </w:r>
    </w:p>
    <w:p w:rsidR="006630E3" w:rsidRPr="00602331" w:rsidRDefault="00271DB1" w:rsidP="00AB2A82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</w:rPr>
        <w:t>3.</w:t>
      </w:r>
      <w:r w:rsidR="00AB2A82">
        <w:rPr>
          <w:rFonts w:ascii="Arial" w:hAnsi="Arial" w:cs="Arial"/>
        </w:rPr>
        <w:t xml:space="preserve"> Результат рассмотрения депутатского запроса огласить на заседании Думы Вихоревского муниципального образовании, назначенном после поступления всех ответов</w:t>
      </w:r>
      <w:r w:rsidR="00893357">
        <w:rPr>
          <w:rFonts w:ascii="Arial" w:hAnsi="Arial" w:cs="Arial"/>
        </w:rPr>
        <w:t>.</w:t>
      </w:r>
    </w:p>
    <w:p w:rsidR="006630E3" w:rsidRPr="00602331" w:rsidRDefault="00203EEE" w:rsidP="006630E3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</w:rPr>
        <w:t>4</w:t>
      </w:r>
      <w:r w:rsidR="006630E3" w:rsidRPr="00602331">
        <w:rPr>
          <w:rFonts w:ascii="Arial" w:hAnsi="Arial" w:cs="Arial"/>
        </w:rPr>
        <w:t xml:space="preserve">. </w:t>
      </w:r>
      <w:proofErr w:type="gramStart"/>
      <w:r w:rsidR="006630E3" w:rsidRPr="00602331">
        <w:rPr>
          <w:rFonts w:ascii="Arial" w:hAnsi="Arial" w:cs="Arial"/>
        </w:rPr>
        <w:t>Контроль за</w:t>
      </w:r>
      <w:proofErr w:type="gramEnd"/>
      <w:r w:rsidR="006630E3" w:rsidRPr="00602331">
        <w:rPr>
          <w:rFonts w:ascii="Arial" w:hAnsi="Arial" w:cs="Arial"/>
        </w:rPr>
        <w:t xml:space="preserve"> исполнением решения </w:t>
      </w:r>
      <w:r w:rsidR="00AB2A82">
        <w:rPr>
          <w:rFonts w:ascii="Arial" w:hAnsi="Arial" w:cs="Arial"/>
        </w:rPr>
        <w:t>возложить на постоянную депутатскую комиссию по собственности, промышленности</w:t>
      </w:r>
      <w:r>
        <w:rPr>
          <w:rFonts w:ascii="Arial" w:hAnsi="Arial" w:cs="Arial"/>
        </w:rPr>
        <w:t xml:space="preserve"> и жилищно-коммунальному хозяйству</w:t>
      </w:r>
      <w:r w:rsidR="006630E3" w:rsidRPr="00602331">
        <w:rPr>
          <w:rFonts w:ascii="Arial" w:hAnsi="Arial" w:cs="Arial"/>
        </w:rPr>
        <w:t>.</w:t>
      </w:r>
    </w:p>
    <w:p w:rsidR="006630E3" w:rsidRDefault="00203EEE" w:rsidP="00203EEE">
      <w:pPr>
        <w:ind w:firstLine="708"/>
        <w:jc w:val="both"/>
        <w:rPr>
          <w:bCs w:val="0"/>
        </w:rPr>
      </w:pPr>
      <w:r>
        <w:rPr>
          <w:rFonts w:ascii="Arial" w:hAnsi="Arial" w:cs="Arial"/>
        </w:rPr>
        <w:t>5</w:t>
      </w:r>
      <w:r w:rsidR="006630E3" w:rsidRPr="00602331">
        <w:rPr>
          <w:rFonts w:ascii="Arial" w:hAnsi="Arial" w:cs="Arial"/>
        </w:rPr>
        <w:t>. Настоящее решение вступает в силу со дня его принятия.</w:t>
      </w:r>
    </w:p>
    <w:p w:rsidR="006630E3" w:rsidRDefault="006630E3" w:rsidP="006630E3">
      <w:pPr>
        <w:jc w:val="both"/>
        <w:rPr>
          <w:bCs w:val="0"/>
        </w:rPr>
      </w:pPr>
    </w:p>
    <w:p w:rsidR="006630E3" w:rsidRPr="00602331" w:rsidRDefault="006630E3" w:rsidP="006630E3">
      <w:pPr>
        <w:jc w:val="both"/>
        <w:rPr>
          <w:rFonts w:ascii="Arial" w:hAnsi="Arial" w:cs="Arial"/>
          <w:bCs w:val="0"/>
        </w:rPr>
      </w:pPr>
      <w:r w:rsidRPr="00602331">
        <w:rPr>
          <w:rFonts w:ascii="Arial" w:hAnsi="Arial" w:cs="Arial"/>
        </w:rPr>
        <w:t>Председатель Думы Вихоревского</w:t>
      </w:r>
    </w:p>
    <w:p w:rsidR="000C2EB0" w:rsidRDefault="006630E3" w:rsidP="00203EEE">
      <w:pPr>
        <w:jc w:val="both"/>
        <w:rPr>
          <w:rFonts w:ascii="Arial" w:hAnsi="Arial" w:cs="Arial"/>
        </w:rPr>
      </w:pPr>
      <w:r w:rsidRPr="00602331">
        <w:rPr>
          <w:rFonts w:ascii="Arial" w:hAnsi="Arial" w:cs="Arial"/>
        </w:rPr>
        <w:t xml:space="preserve">муниципального образования                                                       </w:t>
      </w:r>
      <w:r>
        <w:rPr>
          <w:rFonts w:ascii="Arial" w:hAnsi="Arial" w:cs="Arial"/>
        </w:rPr>
        <w:t xml:space="preserve">      Л. Г. Ремизова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543"/>
        <w:gridCol w:w="4633"/>
      </w:tblGrid>
      <w:tr w:rsidR="001F7CD6" w:rsidTr="002512A5">
        <w:trPr>
          <w:trHeight w:val="4495"/>
        </w:trPr>
        <w:tc>
          <w:tcPr>
            <w:tcW w:w="4543" w:type="dxa"/>
          </w:tcPr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Российская Федерация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Братский район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Вихоревское муниципальное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 У М А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Вихоревского муниципального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образования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sz w:val="20"/>
                <w:szCs w:val="20"/>
                <w:lang w:eastAsia="en-US"/>
              </w:rPr>
            </w:pP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665770, Братский район, г</w:t>
            </w:r>
            <w:proofErr w:type="gramStart"/>
            <w:r>
              <w:rPr>
                <w:sz w:val="16"/>
                <w:szCs w:val="16"/>
                <w:lang w:eastAsia="en-US"/>
              </w:rPr>
              <w:t>.В</w:t>
            </w:r>
            <w:proofErr w:type="gramEnd"/>
            <w:r>
              <w:rPr>
                <w:sz w:val="16"/>
                <w:szCs w:val="16"/>
                <w:lang w:eastAsia="en-US"/>
              </w:rPr>
              <w:t>ихоревка,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  Дзержинского, 105 (тел. 40-66-80)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duma</w:t>
            </w:r>
            <w:r>
              <w:rPr>
                <w:sz w:val="16"/>
                <w:szCs w:val="16"/>
                <w:lang w:eastAsia="en-US"/>
              </w:rPr>
              <w:t>_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vmo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val="en-US" w:eastAsia="en-US"/>
              </w:rPr>
              <w:t>ru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УФК по Иркутской области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(Дума Вихоревского МО л/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03343048350)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ИНН 3823018489  КПП 382301001 БИК 042520001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Отделение Иркутск,  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г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. Иркутск</w:t>
            </w: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1F7CD6" w:rsidRDefault="001F7CD6" w:rsidP="002512A5">
            <w:pPr>
              <w:spacing w:line="276" w:lineRule="auto"/>
              <w:ind w:left="-283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  исх. № _____ от «____»________________2018 г.</w:t>
            </w:r>
          </w:p>
        </w:tc>
        <w:tc>
          <w:tcPr>
            <w:tcW w:w="4633" w:type="dxa"/>
          </w:tcPr>
          <w:p w:rsidR="001F7CD6" w:rsidRDefault="001F7CD6" w:rsidP="002512A5">
            <w:pPr>
              <w:shd w:val="clear" w:color="auto" w:fill="FFFFFF"/>
              <w:spacing w:before="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F7CD6" w:rsidRPr="002309C3" w:rsidRDefault="001F7CD6" w:rsidP="001F7CD6">
      <w:pPr>
        <w:jc w:val="center"/>
        <w:rPr>
          <w:b/>
          <w:sz w:val="26"/>
          <w:szCs w:val="26"/>
        </w:rPr>
      </w:pPr>
    </w:p>
    <w:p w:rsidR="001F7CD6" w:rsidRPr="002309C3" w:rsidRDefault="001F7CD6" w:rsidP="001F7CD6">
      <w:pPr>
        <w:jc w:val="center"/>
        <w:rPr>
          <w:b/>
          <w:sz w:val="26"/>
          <w:szCs w:val="26"/>
        </w:rPr>
      </w:pPr>
      <w:r w:rsidRPr="002309C3">
        <w:rPr>
          <w:b/>
          <w:sz w:val="26"/>
          <w:szCs w:val="26"/>
        </w:rPr>
        <w:t xml:space="preserve">Обращение депутатов Думы Вихоревского </w:t>
      </w:r>
    </w:p>
    <w:p w:rsidR="001F7CD6" w:rsidRPr="002309C3" w:rsidRDefault="001F7CD6" w:rsidP="001F7CD6">
      <w:pPr>
        <w:jc w:val="center"/>
        <w:rPr>
          <w:b/>
          <w:sz w:val="26"/>
          <w:szCs w:val="26"/>
        </w:rPr>
      </w:pPr>
      <w:r w:rsidRPr="002309C3">
        <w:rPr>
          <w:b/>
          <w:sz w:val="26"/>
          <w:szCs w:val="26"/>
        </w:rPr>
        <w:t>муниципального образования четвертого созыва</w:t>
      </w:r>
    </w:p>
    <w:p w:rsidR="001F7CD6" w:rsidRPr="002309C3" w:rsidRDefault="001F7CD6" w:rsidP="001F7CD6">
      <w:pPr>
        <w:jc w:val="center"/>
        <w:rPr>
          <w:b/>
          <w:sz w:val="26"/>
          <w:szCs w:val="26"/>
        </w:rPr>
      </w:pP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13 сентября 2018 года депутатами Думы Вихоревского МО четвертого созыва в составе членов постоянной депутатской комиссии по собственности, промышленности и жилищно-коммунальному хозяйству, был проведен осмотр участков территории Вихоревского городского поселения, где расположены временные водопроводные сети, присоединенные к многоквартирным домам.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В частности, были обследованы участки временных сетей по ул. Маяковского 4, ул. Ленина 1, 1а, 7, 11, 13, 27, 41а, ул. Пионерская 37,37а, ул. Пионерская, 27, 31</w:t>
      </w:r>
      <w:r>
        <w:rPr>
          <w:sz w:val="26"/>
          <w:szCs w:val="26"/>
        </w:rPr>
        <w:t xml:space="preserve"> и другие</w:t>
      </w:r>
      <w:r w:rsidRPr="002309C3">
        <w:rPr>
          <w:sz w:val="26"/>
          <w:szCs w:val="26"/>
        </w:rPr>
        <w:t>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В 2016 году администрацией Вихоревского городского поселения был заключен муниципальный контракт №Ф 2016.259891 от 23.09.2016 г. на выполнение работ по капитальному ремонту отдельных участков водопроводной сети в г. Вихоревка с обществом с ограниченной ответственностью «</w:t>
      </w:r>
      <w:proofErr w:type="spellStart"/>
      <w:r w:rsidRPr="002309C3">
        <w:rPr>
          <w:sz w:val="26"/>
          <w:szCs w:val="26"/>
        </w:rPr>
        <w:t>Стройпроект</w:t>
      </w:r>
      <w:proofErr w:type="spellEnd"/>
      <w:r w:rsidRPr="002309C3">
        <w:rPr>
          <w:sz w:val="26"/>
          <w:szCs w:val="26"/>
        </w:rPr>
        <w:t>» (далее - контракт). Цена работ составила 1832321,7 руб.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контракту подрядчику надлежало </w:t>
      </w:r>
      <w:r w:rsidRPr="002309C3">
        <w:rPr>
          <w:sz w:val="26"/>
          <w:szCs w:val="26"/>
        </w:rPr>
        <w:t>выполн</w:t>
      </w:r>
      <w:r>
        <w:rPr>
          <w:sz w:val="26"/>
          <w:szCs w:val="26"/>
        </w:rPr>
        <w:t>ить</w:t>
      </w:r>
      <w:r w:rsidRPr="002309C3">
        <w:rPr>
          <w:sz w:val="26"/>
          <w:szCs w:val="26"/>
        </w:rPr>
        <w:t xml:space="preserve"> работы в объеме согласно локальному ресурсному сметному расчету № 39-07-19 НИ: прокладка водопроводной полиэтиленовой трубы в грунте на участках к многоквартирным домам по адресам: ул. Маяковского,д.4, ул</w:t>
      </w:r>
      <w:proofErr w:type="gramStart"/>
      <w:r w:rsidRPr="002309C3">
        <w:rPr>
          <w:sz w:val="26"/>
          <w:szCs w:val="26"/>
        </w:rPr>
        <w:t>.Л</w:t>
      </w:r>
      <w:proofErr w:type="gramEnd"/>
      <w:r w:rsidRPr="002309C3">
        <w:rPr>
          <w:sz w:val="26"/>
          <w:szCs w:val="26"/>
        </w:rPr>
        <w:t xml:space="preserve">енина,д.11,д.13, д.41А, д.1, д.1А, д.7, д.27, ул. Пионерская, д.37 и 37А (всего </w:t>
      </w:r>
      <w:smartTag w:uri="urn:schemas-microsoft-com:office:smarttags" w:element="metricconverter">
        <w:smartTagPr>
          <w:attr w:name="ProductID" w:val="758 м"/>
        </w:smartTagPr>
        <w:r w:rsidRPr="002309C3">
          <w:rPr>
            <w:sz w:val="26"/>
            <w:szCs w:val="26"/>
          </w:rPr>
          <w:t>758 м</w:t>
        </w:r>
      </w:smartTag>
      <w:r w:rsidRPr="002309C3">
        <w:rPr>
          <w:sz w:val="26"/>
          <w:szCs w:val="26"/>
        </w:rPr>
        <w:t>) с целью ликвидации временных трубопроводов холодного водоснабжения, проложенных ресурсоснабжающей организацией ранее по земле в период устранения аварийных ситуаций по порывам трубопроводов в зимнее время.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На основании данных, полученных в ходе осмотра</w:t>
      </w:r>
      <w:r>
        <w:rPr>
          <w:sz w:val="26"/>
          <w:szCs w:val="26"/>
        </w:rPr>
        <w:t xml:space="preserve"> от 13.09.2018 г.</w:t>
      </w:r>
      <w:r w:rsidRPr="002309C3">
        <w:rPr>
          <w:sz w:val="26"/>
          <w:szCs w:val="26"/>
        </w:rPr>
        <w:t>, выявлено: ресурсоснабжающей организацией согласно условиям контракта подключены МКД по адресам: ул. Ленина, д.1, 1а, д.7, д.11, ул. Маяковского д. 4, ул. Дзержинского, 66. По адресам ул. Ленина 41а, ул. Пионерская, д. 37, д. 37а, д. 43а, ул. Кошевого, 20-22-ликвидация временных водопроводных сетей не осуществлена. По ул. Ленина д. 27 труба проложена, однако, временный водопровод не демонтирован и находится под давлением.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 xml:space="preserve">Ранее на заседаниях органов Думы Вихоревского МО вопрос о ликвидации временных сетей водопровода выносился на рассмотрение с привлечением </w:t>
      </w:r>
      <w:r w:rsidRPr="002309C3">
        <w:rPr>
          <w:sz w:val="26"/>
          <w:szCs w:val="26"/>
        </w:rPr>
        <w:lastRenderedPageBreak/>
        <w:t>должностного лица Администрации Вихоревского городского поселения. По результатам его обсуждения был дан ответ о ликвидации всех оставшихся временных сетей в весенне-летний период 2018 года.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 xml:space="preserve">Таким образом, работы по муниципальному контракту №Ф 2016.259891 от 23.09.2016г. выполнены не в полном объеме, однако акты выполненных работ подписаны сторонами без претензий, расчеты из бюджета Вихоревского городского поселения произведены с подрядчиком по данному контракту полностью.   </w:t>
      </w:r>
    </w:p>
    <w:p w:rsidR="001F7CD6" w:rsidRDefault="001F7CD6" w:rsidP="001F7CD6">
      <w:pPr>
        <w:ind w:firstLine="708"/>
        <w:jc w:val="both"/>
        <w:rPr>
          <w:sz w:val="26"/>
          <w:szCs w:val="26"/>
        </w:rPr>
      </w:pPr>
      <w:proofErr w:type="gramStart"/>
      <w:r w:rsidRPr="002309C3">
        <w:rPr>
          <w:sz w:val="26"/>
          <w:szCs w:val="26"/>
        </w:rPr>
        <w:t>Также в ходе осмотра были выявлены дополнительные временные водопроводные сети, не вошедшие в контракт, по следующим адресам: ул. Комсомольская, д.3, д.4, ул. Ленина, д. 10, д.12, д.50, ул. Кошевого, д. 13, д. 20, ул. Пионерская, д. 27, д. 31, ул. Строительная, д. 6а.</w:t>
      </w:r>
      <w:proofErr w:type="gramEnd"/>
      <w:r w:rsidRPr="002309C3">
        <w:rPr>
          <w:sz w:val="26"/>
          <w:szCs w:val="26"/>
        </w:rPr>
        <w:t xml:space="preserve"> Обнаружен порыв возле колодца по ул. Комсомольской д. 3 и д. 4.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 xml:space="preserve">В настоящее время город вступает в зимний отопительный период 2018-2019 годов.  Работы в целях надлежащей поставки коммунальной услуги холодного водоснабжения, к части многоквартирных домов не выполнены. Поставка ресурса, по-прежнему, осуществляется по наземным временным сетям. Находясь в местности, приравненной к Крайнему Северу, наземный трубопровод имеет повышенный риск </w:t>
      </w:r>
      <w:proofErr w:type="spellStart"/>
      <w:r w:rsidRPr="002309C3">
        <w:rPr>
          <w:sz w:val="26"/>
          <w:szCs w:val="26"/>
        </w:rPr>
        <w:t>разморозки</w:t>
      </w:r>
      <w:proofErr w:type="spellEnd"/>
      <w:r w:rsidRPr="002309C3">
        <w:rPr>
          <w:sz w:val="26"/>
          <w:szCs w:val="26"/>
        </w:rPr>
        <w:t xml:space="preserve">, что впоследствии ведет к прекращению подачи по ним коммунальной услуги. В прежний сезон такие факты имели место быть.                                                                                        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 xml:space="preserve">На основании вышеизложенного, депутаты </w:t>
      </w:r>
      <w:r>
        <w:rPr>
          <w:sz w:val="26"/>
          <w:szCs w:val="26"/>
        </w:rPr>
        <w:t xml:space="preserve">Думы </w:t>
      </w:r>
      <w:r w:rsidRPr="002309C3">
        <w:rPr>
          <w:sz w:val="26"/>
          <w:szCs w:val="26"/>
        </w:rPr>
        <w:t>Вихоревского</w:t>
      </w:r>
      <w:r>
        <w:rPr>
          <w:sz w:val="26"/>
          <w:szCs w:val="26"/>
        </w:rPr>
        <w:t xml:space="preserve"> </w:t>
      </w:r>
      <w:r w:rsidRPr="002309C3">
        <w:rPr>
          <w:sz w:val="26"/>
          <w:szCs w:val="26"/>
        </w:rPr>
        <w:t>МО четвертого созыва обращаются с просьбой принять исчерпывающий перечень мероприятий, направленных на ликвидацию участков временных водопроводных сетей на территории Вихоревского городского поселения в кратчайшие сроки.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О результатах рассмотрения сообщить в письменной форме в установленный законом срок.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Приложение:</w:t>
      </w:r>
    </w:p>
    <w:p w:rsidR="001F7CD6" w:rsidRPr="002309C3" w:rsidRDefault="001F7CD6" w:rsidP="001F7CD6">
      <w:pPr>
        <w:ind w:firstLine="708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1. Копия решения Думы Вихоревского МО от 2</w:t>
      </w:r>
      <w:r>
        <w:rPr>
          <w:sz w:val="26"/>
          <w:szCs w:val="26"/>
        </w:rPr>
        <w:t>5</w:t>
      </w:r>
      <w:r w:rsidRPr="002309C3">
        <w:rPr>
          <w:sz w:val="26"/>
          <w:szCs w:val="26"/>
        </w:rPr>
        <w:t xml:space="preserve">.09.2018 г. № </w:t>
      </w:r>
      <w:r>
        <w:rPr>
          <w:sz w:val="26"/>
          <w:szCs w:val="26"/>
        </w:rPr>
        <w:t>49</w:t>
      </w:r>
      <w:r w:rsidRPr="002309C3">
        <w:rPr>
          <w:sz w:val="26"/>
          <w:szCs w:val="26"/>
        </w:rPr>
        <w:t xml:space="preserve"> «О признании депутатским запросом обращение депутатов Думы Вихоревского муниципального образования четвертого созыва по вопросу ликвидации участков временных водопроводных сетей на территории Вихоревского городского поселения» на 1 стр. 1 экз.;</w:t>
      </w:r>
    </w:p>
    <w:p w:rsidR="001F7CD6" w:rsidRPr="002309C3" w:rsidRDefault="001F7CD6" w:rsidP="001F7CD6">
      <w:pPr>
        <w:ind w:firstLine="709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3. Копи</w:t>
      </w:r>
      <w:r>
        <w:rPr>
          <w:sz w:val="26"/>
          <w:szCs w:val="26"/>
        </w:rPr>
        <w:t>и</w:t>
      </w:r>
      <w:r w:rsidRPr="002309C3">
        <w:rPr>
          <w:sz w:val="26"/>
          <w:szCs w:val="26"/>
        </w:rPr>
        <w:t xml:space="preserve"> акт</w:t>
      </w:r>
      <w:r>
        <w:rPr>
          <w:sz w:val="26"/>
          <w:szCs w:val="26"/>
        </w:rPr>
        <w:t>ов</w:t>
      </w:r>
      <w:r w:rsidRPr="002309C3">
        <w:rPr>
          <w:sz w:val="26"/>
          <w:szCs w:val="26"/>
        </w:rPr>
        <w:t xml:space="preserve"> осмотра от 13.09.2018 г. на </w:t>
      </w:r>
      <w:r>
        <w:rPr>
          <w:sz w:val="26"/>
          <w:szCs w:val="26"/>
        </w:rPr>
        <w:t>2</w:t>
      </w:r>
      <w:r w:rsidRPr="002309C3">
        <w:rPr>
          <w:sz w:val="26"/>
          <w:szCs w:val="26"/>
        </w:rPr>
        <w:t xml:space="preserve"> л. </w:t>
      </w:r>
      <w:r>
        <w:rPr>
          <w:sz w:val="26"/>
          <w:szCs w:val="26"/>
        </w:rPr>
        <w:t xml:space="preserve">по </w:t>
      </w:r>
      <w:r w:rsidRPr="002309C3">
        <w:rPr>
          <w:sz w:val="26"/>
          <w:szCs w:val="26"/>
        </w:rPr>
        <w:t>1 экз.;</w:t>
      </w:r>
    </w:p>
    <w:p w:rsidR="001F7CD6" w:rsidRPr="002309C3" w:rsidRDefault="001F7CD6" w:rsidP="001F7CD6">
      <w:pPr>
        <w:ind w:firstLine="709"/>
        <w:jc w:val="both"/>
        <w:rPr>
          <w:sz w:val="26"/>
          <w:szCs w:val="26"/>
        </w:rPr>
      </w:pPr>
      <w:r w:rsidRPr="002309C3">
        <w:rPr>
          <w:sz w:val="26"/>
          <w:szCs w:val="26"/>
        </w:rPr>
        <w:t>4. Фотоматериалы, прилагаемые к акту осмотра от 13.09.2018 г.</w:t>
      </w:r>
    </w:p>
    <w:p w:rsidR="001F7CD6" w:rsidRDefault="001F7CD6" w:rsidP="001F7CD6">
      <w:pPr>
        <w:jc w:val="both"/>
        <w:rPr>
          <w:sz w:val="28"/>
          <w:szCs w:val="28"/>
        </w:rPr>
      </w:pP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             _____________________;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             _____________________;</w:t>
      </w:r>
    </w:p>
    <w:p w:rsidR="001F7CD6" w:rsidRDefault="001F7CD6" w:rsidP="001F7C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             _____________________;</w:t>
      </w:r>
    </w:p>
    <w:p w:rsidR="001F7CD6" w:rsidRDefault="001F7CD6" w:rsidP="001F7C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             _____________________;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             _____________________;</w:t>
      </w:r>
    </w:p>
    <w:p w:rsidR="001F7CD6" w:rsidRDefault="001F7CD6" w:rsidP="001F7C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             _____________________;</w:t>
      </w:r>
    </w:p>
    <w:p w:rsidR="001F7CD6" w:rsidRDefault="001F7CD6" w:rsidP="001F7C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7.____________________________             _____________________;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8.____________________________             _____________________;</w:t>
      </w:r>
    </w:p>
    <w:p w:rsidR="001F7CD6" w:rsidRDefault="001F7CD6" w:rsidP="001F7CD6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9.____________________________             _____________________;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10.____________________________             _____________________;</w:t>
      </w:r>
    </w:p>
    <w:p w:rsidR="001F7CD6" w:rsidRDefault="001F7CD6" w:rsidP="001F7C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11.____________________________             _____________________;</w:t>
      </w:r>
    </w:p>
    <w:p w:rsidR="001F7CD6" w:rsidRDefault="001F7CD6" w:rsidP="001F7C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12.____________________________             _____________________;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13.____________________________             _____________________;</w:t>
      </w:r>
    </w:p>
    <w:p w:rsidR="001F7CD6" w:rsidRDefault="001F7CD6" w:rsidP="001F7C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14.____________________________             _____________________;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>
      <w:pPr>
        <w:jc w:val="both"/>
        <w:rPr>
          <w:sz w:val="28"/>
          <w:szCs w:val="28"/>
        </w:rPr>
      </w:pPr>
      <w:r>
        <w:rPr>
          <w:sz w:val="28"/>
          <w:szCs w:val="28"/>
        </w:rPr>
        <w:t>15.____________________________             _____________________.</w:t>
      </w:r>
    </w:p>
    <w:p w:rsidR="001F7CD6" w:rsidRPr="00066BB4" w:rsidRDefault="001F7CD6" w:rsidP="001F7CD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(Ф. И. О. депутата, № округа)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1F7CD6" w:rsidRDefault="001F7CD6" w:rsidP="001F7CD6"/>
    <w:p w:rsidR="001F7CD6" w:rsidRDefault="001F7CD6" w:rsidP="00203EEE">
      <w:pPr>
        <w:jc w:val="both"/>
        <w:rPr>
          <w:rFonts w:ascii="Arial" w:hAnsi="Arial" w:cs="Arial"/>
        </w:rPr>
      </w:pPr>
    </w:p>
    <w:sectPr w:rsidR="001F7CD6" w:rsidSect="00203E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E3"/>
    <w:rsid w:val="000C2EB0"/>
    <w:rsid w:val="001F7CD6"/>
    <w:rsid w:val="00203EEE"/>
    <w:rsid w:val="00271DB1"/>
    <w:rsid w:val="003410C7"/>
    <w:rsid w:val="003D4053"/>
    <w:rsid w:val="00527F8C"/>
    <w:rsid w:val="006630E3"/>
    <w:rsid w:val="006A34A3"/>
    <w:rsid w:val="006A5006"/>
    <w:rsid w:val="007A7607"/>
    <w:rsid w:val="00893357"/>
    <w:rsid w:val="008B0EF2"/>
    <w:rsid w:val="00927EC4"/>
    <w:rsid w:val="00992FD1"/>
    <w:rsid w:val="00AB2A82"/>
    <w:rsid w:val="00F47D8F"/>
    <w:rsid w:val="00F6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12</cp:revision>
  <dcterms:created xsi:type="dcterms:W3CDTF">2018-09-13T03:14:00Z</dcterms:created>
  <dcterms:modified xsi:type="dcterms:W3CDTF">2018-09-26T03:26:00Z</dcterms:modified>
</cp:coreProperties>
</file>