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F" w:rsidRDefault="00A06EA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06EAF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D2416E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9C7B83">
        <w:rPr>
          <w:rFonts w:ascii="Arial" w:eastAsia="Calibri" w:hAnsi="Arial" w:cs="Arial"/>
          <w:b/>
          <w:sz w:val="32"/>
          <w:szCs w:val="32"/>
        </w:rPr>
        <w:t>.02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 w:rsidR="00172636">
        <w:rPr>
          <w:rFonts w:ascii="Arial" w:eastAsia="Calibri" w:hAnsi="Arial" w:cs="Arial"/>
          <w:b/>
          <w:sz w:val="32"/>
          <w:szCs w:val="32"/>
        </w:rPr>
        <w:t>2</w:t>
      </w:r>
      <w:r w:rsidR="00A06EAF">
        <w:rPr>
          <w:rFonts w:ascii="Arial" w:eastAsia="Calibri" w:hAnsi="Arial" w:cs="Arial"/>
          <w:b/>
          <w:sz w:val="32"/>
          <w:szCs w:val="32"/>
        </w:rPr>
        <w:t>2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A06EAF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A271CE" w:rsidRDefault="004F5F0F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ПРОТИВОПАВОДКОВЫХ МЕРОПРИЯТИЙ НА ТЕРРИТОРИИ ВИХОРЕВСКОГО ГОРОДСКОГО ПОСЕЛЕНИЯ</w:t>
      </w:r>
      <w:r w:rsidR="00D2416E">
        <w:rPr>
          <w:rFonts w:ascii="Arial" w:hAnsi="Arial" w:cs="Arial"/>
          <w:b/>
          <w:sz w:val="32"/>
          <w:szCs w:val="32"/>
        </w:rPr>
        <w:t xml:space="preserve"> НА 202</w:t>
      </w:r>
      <w:r w:rsidR="00A06EAF">
        <w:rPr>
          <w:rFonts w:ascii="Arial" w:hAnsi="Arial" w:cs="Arial"/>
          <w:b/>
          <w:sz w:val="32"/>
          <w:szCs w:val="32"/>
        </w:rPr>
        <w:t>2</w:t>
      </w:r>
      <w:r w:rsidR="00D2416E">
        <w:rPr>
          <w:rFonts w:ascii="Arial" w:hAnsi="Arial" w:cs="Arial"/>
          <w:b/>
          <w:sz w:val="32"/>
          <w:szCs w:val="32"/>
        </w:rPr>
        <w:t xml:space="preserve"> ГОД</w:t>
      </w:r>
      <w:r w:rsidR="006C5130">
        <w:rPr>
          <w:rFonts w:ascii="Arial" w:hAnsi="Arial" w:cs="Arial"/>
          <w:b/>
          <w:sz w:val="32"/>
          <w:szCs w:val="32"/>
        </w:rPr>
        <w:t>.</w:t>
      </w:r>
      <w:r w:rsidR="0070066F">
        <w:rPr>
          <w:rFonts w:ascii="Arial" w:hAnsi="Arial" w:cs="Arial"/>
          <w:b/>
          <w:sz w:val="32"/>
          <w:szCs w:val="32"/>
        </w:rPr>
        <w:t xml:space="preserve"> 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F0F" w:rsidRDefault="004F5F0F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Российской Федерации», руководствуясь 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1D450F" w:rsidRPr="00B468E0" w:rsidRDefault="009C7B83" w:rsidP="00B468E0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B468E0">
        <w:rPr>
          <w:rFonts w:ascii="Arial" w:hAnsi="Arial" w:cs="Arial"/>
          <w:sz w:val="24"/>
          <w:szCs w:val="24"/>
        </w:rPr>
        <w:t xml:space="preserve">                       </w:t>
      </w:r>
    </w:p>
    <w:p w:rsidR="009C7B83" w:rsidRDefault="009C7B83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7B83">
        <w:rPr>
          <w:rFonts w:ascii="Arial" w:hAnsi="Arial" w:cs="Arial"/>
          <w:b/>
          <w:sz w:val="32"/>
          <w:szCs w:val="32"/>
        </w:rPr>
        <w:t>ПОСТАНОВЛЯЕТ</w:t>
      </w:r>
      <w:r w:rsidRPr="00185A82">
        <w:rPr>
          <w:rFonts w:ascii="Arial" w:hAnsi="Arial" w:cs="Arial"/>
          <w:sz w:val="32"/>
          <w:szCs w:val="32"/>
        </w:rPr>
        <w:t>:</w:t>
      </w:r>
    </w:p>
    <w:p w:rsidR="00B468E0" w:rsidRPr="00185A82" w:rsidRDefault="00B468E0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7B83" w:rsidRDefault="009C7B83" w:rsidP="00B468E0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противопаводковую комиссию для обеспечения безаварийного пропуска паводковых вод (Приложение№1).</w:t>
      </w:r>
    </w:p>
    <w:p w:rsidR="009C7B83" w:rsidRPr="00A3535B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 xml:space="preserve">2. Утвердить положение о противопаводковой комиссии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Pr="00A3535B">
        <w:rPr>
          <w:rFonts w:ascii="Arial" w:hAnsi="Arial" w:cs="Arial"/>
          <w:sz w:val="24"/>
          <w:szCs w:val="24"/>
        </w:rPr>
        <w:t>городского поселения   (приложение №2).</w:t>
      </w:r>
    </w:p>
    <w:p w:rsidR="009C7B83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3535B">
        <w:rPr>
          <w:rFonts w:ascii="Arial" w:hAnsi="Arial" w:cs="Arial"/>
          <w:sz w:val="24"/>
          <w:szCs w:val="24"/>
        </w:rPr>
        <w:t>Утвердить комплексный план мероприятий по предупреждению последствий весеннего паводка (приложение № 3).</w:t>
      </w:r>
    </w:p>
    <w:p w:rsidR="004F5F0F" w:rsidRPr="0053491B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</w:t>
      </w:r>
      <w:r>
        <w:rPr>
          <w:rFonts w:ascii="Arial" w:hAnsi="Arial" w:cs="Arial"/>
          <w:sz w:val="24"/>
          <w:szCs w:val="24"/>
        </w:rPr>
        <w:t xml:space="preserve">созданию противопаводковых мероприятий на </w:t>
      </w:r>
      <w:r w:rsidRPr="0053491B">
        <w:rPr>
          <w:rFonts w:ascii="Arial" w:hAnsi="Arial" w:cs="Arial"/>
          <w:sz w:val="24"/>
          <w:szCs w:val="24"/>
        </w:rPr>
        <w:t xml:space="preserve"> 20</w:t>
      </w:r>
      <w:r w:rsidR="00172636">
        <w:rPr>
          <w:rFonts w:ascii="Arial" w:hAnsi="Arial" w:cs="Arial"/>
          <w:sz w:val="24"/>
          <w:szCs w:val="24"/>
        </w:rPr>
        <w:t>2</w:t>
      </w:r>
      <w:r w:rsidR="00A06E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</w:t>
      </w:r>
      <w:r>
        <w:rPr>
          <w:rFonts w:ascii="Arial" w:hAnsi="Arial" w:cs="Arial"/>
          <w:sz w:val="24"/>
          <w:szCs w:val="24"/>
        </w:rPr>
        <w:t xml:space="preserve"> в паводковый период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172636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F5F0F" w:rsidRPr="003F5E5E">
        <w:rPr>
          <w:rFonts w:ascii="Arial" w:hAnsi="Arial" w:cs="Arial"/>
          <w:sz w:val="24"/>
          <w:szCs w:val="24"/>
        </w:rPr>
        <w:t xml:space="preserve">при осуществлении </w:t>
      </w:r>
      <w:r w:rsidR="00B468E0">
        <w:rPr>
          <w:rFonts w:ascii="Arial" w:hAnsi="Arial" w:cs="Arial"/>
          <w:sz w:val="24"/>
          <w:szCs w:val="24"/>
        </w:rPr>
        <w:t xml:space="preserve">противопаводковых </w:t>
      </w:r>
      <w:r w:rsidR="004F5F0F">
        <w:rPr>
          <w:rFonts w:ascii="Arial" w:hAnsi="Arial" w:cs="Arial"/>
          <w:sz w:val="24"/>
          <w:szCs w:val="24"/>
        </w:rPr>
        <w:t xml:space="preserve">мероприятий </w:t>
      </w:r>
      <w:r w:rsidR="004F5F0F" w:rsidRPr="003F5E5E">
        <w:rPr>
          <w:rFonts w:ascii="Arial" w:hAnsi="Arial" w:cs="Arial"/>
          <w:sz w:val="24"/>
          <w:szCs w:val="24"/>
        </w:rPr>
        <w:t>руководствоваться мероприятиями, предусмотренными приложением к настоящему постановлению.</w:t>
      </w:r>
    </w:p>
    <w:p w:rsidR="00203C94" w:rsidRPr="003F5E5E" w:rsidRDefault="004F5F0F" w:rsidP="00700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3C94">
        <w:rPr>
          <w:rFonts w:ascii="Arial" w:hAnsi="Arial" w:cs="Arial"/>
          <w:sz w:val="24"/>
          <w:szCs w:val="24"/>
        </w:rPr>
        <w:t xml:space="preserve">.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6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06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F4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06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противопаводковых мероприятиях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Вихоревского городского поселения на 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</w:t>
      </w:r>
      <w:r w:rsidR="00700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71CE" w:rsidRDefault="004F5F0F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4246">
        <w:rPr>
          <w:rFonts w:ascii="Arial" w:hAnsi="Arial" w:cs="Arial"/>
          <w:sz w:val="24"/>
          <w:szCs w:val="24"/>
        </w:rPr>
        <w:t xml:space="preserve"> </w:t>
      </w:r>
      <w:r w:rsidR="00A271CE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A271CE" w:rsidRDefault="004F5F0F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172636" w:rsidRPr="00B71AD7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A06EAF">
        <w:rPr>
          <w:rFonts w:ascii="Arial" w:eastAsia="Calibri" w:hAnsi="Arial" w:cs="Arial"/>
          <w:sz w:val="24"/>
          <w:szCs w:val="24"/>
        </w:rPr>
        <w:t>2</w:t>
      </w:r>
      <w:r w:rsidRPr="001F31AF">
        <w:rPr>
          <w:rFonts w:ascii="Arial" w:eastAsia="Calibri" w:hAnsi="Arial" w:cs="Arial"/>
          <w:sz w:val="24"/>
          <w:szCs w:val="24"/>
        </w:rPr>
        <w:t>г</w:t>
      </w:r>
      <w:r w:rsidR="00A06EAF">
        <w:rPr>
          <w:rFonts w:ascii="Arial" w:eastAsia="Calibri" w:hAnsi="Arial" w:cs="Arial"/>
          <w:sz w:val="24"/>
          <w:szCs w:val="24"/>
        </w:rPr>
        <w:t>.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A06EAF">
        <w:rPr>
          <w:rFonts w:ascii="Arial" w:eastAsia="Calibri" w:hAnsi="Arial" w:cs="Arial"/>
          <w:sz w:val="24"/>
          <w:szCs w:val="24"/>
        </w:rPr>
        <w:t>2</w:t>
      </w:r>
      <w:r w:rsidRPr="00E34246">
        <w:rPr>
          <w:rFonts w:ascii="Arial" w:eastAsia="Calibri" w:hAnsi="Arial" w:cs="Arial"/>
          <w:sz w:val="24"/>
          <w:szCs w:val="24"/>
        </w:rPr>
        <w:t>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Pr="001F31AF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Pr="001F31AF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24D9B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 xml:space="preserve">                           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№1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234808" w:rsidRPr="00D2416E" w:rsidRDefault="00234808" w:rsidP="00234808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234808" w:rsidRPr="00D2416E" w:rsidRDefault="00B24D9B" w:rsidP="00234808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 xml:space="preserve">№ </w:t>
      </w:r>
      <w:r w:rsidR="00A06EAF">
        <w:rPr>
          <w:rFonts w:ascii="Arial" w:hAnsi="Arial" w:cs="Arial"/>
        </w:rPr>
        <w:t>5</w:t>
      </w:r>
      <w:r w:rsidR="00D2416E" w:rsidRPr="00D2416E">
        <w:rPr>
          <w:rFonts w:ascii="Arial" w:hAnsi="Arial" w:cs="Arial"/>
        </w:rPr>
        <w:t>5</w:t>
      </w:r>
      <w:r w:rsidR="00234808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Pr="00D2416E">
        <w:rPr>
          <w:rFonts w:ascii="Arial" w:hAnsi="Arial" w:cs="Arial"/>
        </w:rPr>
        <w:t xml:space="preserve">» </w:t>
      </w:r>
      <w:r w:rsidR="004F5F0F" w:rsidRPr="00D2416E">
        <w:rPr>
          <w:rFonts w:ascii="Arial" w:hAnsi="Arial" w:cs="Arial"/>
        </w:rPr>
        <w:t>февраля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20</w:t>
      </w:r>
      <w:r w:rsidR="00172636" w:rsidRPr="00D2416E">
        <w:rPr>
          <w:rFonts w:ascii="Arial" w:hAnsi="Arial" w:cs="Arial"/>
        </w:rPr>
        <w:t>2</w:t>
      </w:r>
      <w:r w:rsidR="00A06EAF">
        <w:rPr>
          <w:rFonts w:ascii="Arial" w:hAnsi="Arial" w:cs="Arial"/>
        </w:rPr>
        <w:t>2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г.</w:t>
      </w:r>
    </w:p>
    <w:p w:rsidR="00234808" w:rsidRPr="00D2416E" w:rsidRDefault="00234808" w:rsidP="00234808">
      <w:pPr>
        <w:pStyle w:val="a3"/>
        <w:rPr>
          <w:rFonts w:ascii="Arial" w:hAnsi="Arial" w:cs="Arial"/>
        </w:rPr>
      </w:pP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>СОСТАВ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 xml:space="preserve">противопаводковой комиссии при администрации 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</w:rPr>
      </w:pPr>
      <w:r w:rsidRPr="004F5F0F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4F5F0F" w:rsidRPr="002A5FA1" w:rsidRDefault="004F5F0F" w:rsidP="004F5F0F">
      <w:pPr>
        <w:pStyle w:val="a3"/>
        <w:jc w:val="center"/>
        <w:rPr>
          <w:rFonts w:ascii="Courier New" w:hAnsi="Courier New" w:cs="Courier New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394"/>
        <w:gridCol w:w="2410"/>
      </w:tblGrid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Юрочкин  Александр Александрович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Председатель комиссии – первый заместитель главы администрации  Вихоревского муниципального образования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8-964-351-60-28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заместитель председателя комиссии- начальник ОЖКХА 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Гордеева Любовь Владимировна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F56305" w:rsidRPr="00D2416E" w:rsidRDefault="00CA316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F56305" w:rsidRPr="00D2416E" w:rsidRDefault="00675081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У МВД России «Братское»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40-55-22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40-55-41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8-950-092-05-05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6305" w:rsidRPr="00D2416E" w:rsidRDefault="00A06EAF" w:rsidP="00D2416E">
            <w:pPr>
              <w:pStyle w:val="a3"/>
              <w:ind w:left="-676"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Фиалко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F56305" w:rsidRPr="00D2416E" w:rsidRDefault="00172636" w:rsidP="00A06EA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</w:t>
            </w:r>
            <w:r w:rsidR="00A06EAF">
              <w:rPr>
                <w:rFonts w:ascii="Arial" w:hAnsi="Arial" w:cs="Arial"/>
                <w:sz w:val="24"/>
                <w:szCs w:val="24"/>
              </w:rPr>
              <w:t>2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5</w:t>
            </w:r>
            <w:r w:rsidR="00A06EAF">
              <w:rPr>
                <w:rFonts w:ascii="Arial" w:hAnsi="Arial" w:cs="Arial"/>
                <w:sz w:val="24"/>
                <w:szCs w:val="24"/>
              </w:rPr>
              <w:t>6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7-00-</w:t>
            </w:r>
            <w:r w:rsidR="00A06EAF">
              <w:rPr>
                <w:rFonts w:ascii="Arial" w:hAnsi="Arial" w:cs="Arial"/>
                <w:sz w:val="24"/>
                <w:szCs w:val="24"/>
              </w:rPr>
              <w:t>5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6305" w:rsidRPr="00D2416E" w:rsidRDefault="00D2416E" w:rsidP="00A06EA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Зуев Андрей Иванови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ч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ачальника ПЧ-122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924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827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41-07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Иващенко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Степан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штаба ГО и ЧС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8-950-117-82-57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Калинка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 Романович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Вихоревского цеха</w:t>
            </w:r>
          </w:p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О «Иркутскнефтепродукт»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8-902-561-76-92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 Виктор 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ОВУК</w:t>
            </w:r>
            <w:r w:rsidRPr="00D241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59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</w:t>
            </w:r>
            <w:r w:rsidRPr="00D2416E">
              <w:rPr>
                <w:rFonts w:ascii="Arial" w:hAnsi="Arial" w:cs="Arial"/>
                <w:sz w:val="24"/>
                <w:szCs w:val="24"/>
              </w:rPr>
              <w:t>1-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Евгения Викторовна 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и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й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ОГБУЗ «БРБ» Вихоревская городская больница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40-50-44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14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005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15-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6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8-904-149-11-80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8-902-179-83-35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8-964-223-37-73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Соколов Александр Валерьевич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Директора МУП «ВЖС»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8-902-762-29-20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2416E" w:rsidRPr="00D2416E" w:rsidRDefault="00A06EA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Херсонцев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Леонидович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49-83-10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49-83-57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F0F" w:rsidRPr="00D2416E" w:rsidRDefault="004F5F0F" w:rsidP="00D2416E">
      <w:pPr>
        <w:pStyle w:val="a3"/>
        <w:ind w:left="-426" w:firstLine="426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>Приложение №2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F563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</w:t>
      </w:r>
      <w:r w:rsidR="00D2416E" w:rsidRPr="00D2416E">
        <w:rPr>
          <w:rFonts w:ascii="Arial" w:hAnsi="Arial" w:cs="Arial"/>
        </w:rPr>
        <w:t>5</w:t>
      </w:r>
      <w:r w:rsidR="00F56305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="00F56305" w:rsidRPr="00D2416E">
        <w:rPr>
          <w:rFonts w:ascii="Arial" w:hAnsi="Arial" w:cs="Arial"/>
        </w:rPr>
        <w:t>» февраля 20</w:t>
      </w:r>
      <w:r w:rsidR="00A45042" w:rsidRPr="00D2416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t>ПОЛОЖЕНИЕ</w:t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br/>
        <w:t>О ПРОТИВОПАВОДКОВОЙ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1. Общие  положения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Противопаводковая комиссия Вихоревского городского поселения создается с целью: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планирования и контроля выполнения мероприятий по защите населения, предупреждению и ликвидации последствий паводков и наводнений во время весеннего паводка;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организации взаимодействия с КЧС и ОПБ Братского района,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Противопаводковая комиссия  является временно (на период паводка) действующим органом при администрации Вихоревского городского поселения и руководствуется в своей деятельности Конституцией Российской Федерации, Законами РФ, постановлениями и распоряжениями Правительства РФ Иркутской области, главы Вихоревского городского поселения и настоящим положением.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2. Основные задачи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Основными задачами являются: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планирование, разработка и осуществление мероприятий, направленных на своевременное предотвращение затопления (подтопления) населенных пунктов городского поселения и уменьшение материального ущерба;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- организация взаимодействия с эвакуационными и </w:t>
      </w:r>
      <w:proofErr w:type="spell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эвакоприемными</w:t>
      </w:r>
      <w:proofErr w:type="spell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комиссиями при необходимости срочной эвакуации населения затопляемого района;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3. Функции и права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1. Комиссия в соответствии с возложенными на нее задачами: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а) в повседневной деятельности: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разрабатывает план деятельности на период подготовки и проведения  противопаводковых  мероприятий;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принимает участие в проверках и учениях по гражданской обороне и ЧС, проводимых на территории поселения.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б) при угрозе возникновения чрезвычайных ситуаций: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проверяет готовность внештатного аварийно-спасательного формирования  и противопаводковых групп муниципальных предприятий и учреждений к выполнению действий по организации беспрепятственного прохождения талых вод через водопропускные сооружения;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в) в условиях чрезвычайных ситуаций (особый период):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организует дежурство сил и средств внештатного аварийно-спасательного формирования и противопаводковых  групп от муниципальных предприятий и учреждений, сбор информации о прохождении паводка через водопропускные сооружения, уточняет задачи руководителям муниципальных предприятий и учреждений;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контролирует ход выполнения работ по исключению подтопления территории городского поселения, принимает меры по оказанию помощи;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lastRenderedPageBreak/>
        <w:t>- информирует о ходе проведения  противопаводковых  мероприятий Главу  Вихоревского городского   поселения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;</w:t>
      </w:r>
      <w:proofErr w:type="gramEnd"/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2. Комиссия имеет право: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- участвовать в рассмотрении входящих в компетенцию  противопаводковой комиссии вопросов на заседаниях КЧС и ОПБ администрации Вихоревского поселения;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принимать в пределах своей компетенции решения по  противопаводковым  вопросам, издаваемым в виде постановления главы  Вихоревского городского поселения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;</w:t>
      </w:r>
      <w:proofErr w:type="gramEnd"/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- осуществлять </w:t>
      </w:r>
      <w:proofErr w:type="gram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контроль за</w:t>
      </w:r>
      <w:proofErr w:type="gram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готовностью  противопаводковых групп от муниципальных предприятий и учреждений;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непосредственно руководить  </w:t>
      </w:r>
      <w:proofErr w:type="spellStart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противопаводковыми</w:t>
      </w:r>
      <w:proofErr w:type="spellEnd"/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 xml:space="preserve">  работами в зоне бедствия;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- проводить заседания  комиссии  с заслушиванием на них руководителей  противопаводковых  органов по вопросам предотвращения гибели людей и обеспечения сохранности материальных ценностей.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4. Организация работы комиссии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 Руководит работой и контролирует качество планирования  противопаводковых мероприятий, оказывает населению необходимую методическую помощь.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При угрозе возникновения чрезвычайных ситуаций  комиссия, в соответствии с распоряжением главы Вихоревского городского поселения, проводит необходимые подготовительные противопаводковые  мероприятия в зонах возможного затопления.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Члены комиссии выполняют задачи согласно своим функциональным обязанностям.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4"/>
          <w:szCs w:val="24"/>
          <w:lang w:eastAsia="ru-RU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56305" w:rsidRPr="00D2416E" w:rsidRDefault="00F56305" w:rsidP="00B71AD7">
      <w:pPr>
        <w:spacing w:before="75" w:after="75" w:line="240" w:lineRule="auto"/>
        <w:jc w:val="both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</w:p>
    <w:p w:rsidR="00A06EAF" w:rsidRPr="00D2416E" w:rsidRDefault="00A06EAF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</w:p>
    <w:p w:rsidR="00F56305" w:rsidRPr="00D2416E" w:rsidRDefault="00B71AD7" w:rsidP="00B71AD7">
      <w:pPr>
        <w:tabs>
          <w:tab w:val="left" w:pos="1410"/>
        </w:tabs>
        <w:spacing w:before="75" w:after="75" w:line="240" w:lineRule="auto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ab/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>Приложение №3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B71AD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</w:t>
      </w:r>
      <w:r w:rsidR="00D2416E" w:rsidRPr="00D2416E">
        <w:rPr>
          <w:rFonts w:ascii="Arial" w:hAnsi="Arial" w:cs="Arial"/>
        </w:rPr>
        <w:t>5</w:t>
      </w:r>
      <w:r w:rsidR="00F56305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18</w:t>
      </w:r>
      <w:r w:rsidR="00F56305" w:rsidRPr="00D2416E">
        <w:rPr>
          <w:rFonts w:ascii="Arial" w:hAnsi="Arial" w:cs="Arial"/>
        </w:rPr>
        <w:t>» февраля 20</w:t>
      </w:r>
      <w:r w:rsidR="00EF72B7" w:rsidRPr="00D2416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КОМПЛЕКСНЫЙ ПЛАН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br/>
        <w:t>мероприятий по предупреждению и ликвидации чрезвычайных ситуаций на территории администрации Вихоревского городского поселения, связанных с прохождением весеннего половодья 20</w:t>
      </w:r>
      <w:r w:rsidR="00EF72B7"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2</w:t>
      </w:r>
      <w:r w:rsidR="00A06EAF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2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 xml:space="preserve"> года</w:t>
      </w: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> </w:t>
      </w:r>
    </w:p>
    <w:tbl>
      <w:tblPr>
        <w:tblW w:w="987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20"/>
        <w:gridCol w:w="1984"/>
        <w:gridCol w:w="2359"/>
      </w:tblGrid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№</w:t>
            </w:r>
            <w:r w:rsidRPr="00D2416E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Планируемые мероприятия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Подготовить постановление Главы Вихоревского городского поселения «О противопаводковых мероприятий на территории Вихоревского городского поселения»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Разработка противопаводковых мероприятий, проведение заседаний в целях координации работ по предупреждению и ликвидации ЧС в период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Запросить долгосрочный прогноз развития паводковой обстановки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МО «Братский район»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Подготовка и доведение памяток населению по подготовке и безаварийному проведению паводкового периода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ВГП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*УК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 МУП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Определение зон возможного затопления и подтопления (на основе имеющихся прогнозов, методик и фактических данных)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 мере подготовки прогнозов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Откорректировать паспорта гидрологической безопасности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отдел ГО и ЧС, 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постоянного контроля и информирования КЧС района о мероприятиях по защите наиболее важных объектов, жилых домов, коммуникаций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Уточнить состав сил и средств, привлекаемых для ликвидации ЧС на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населения через средства массовой информации о прохождении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Администрация ВГП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1D304D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проверку средств оповещения и порядок доведения сигналов управления </w:t>
            </w: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до членов КЧС и ОПБ- откорректировать схему оповещения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информирование населения о складывающейся паводковой обстановке на территории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еженедельно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Обеспечение безопасности населения, подготовка к возможной эвакуации, организация медицинской помощи и жизнеобеспечения, создание необходимых запасов продовольствия, медикаментов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уточнить расчеты техники и личного состава для обеспечения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своевременного реагирования в случае ЧС при паводках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Проверить готовность пунктов приема и временного размещения эвакуируемого населения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28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медицинского обеспечения в паводковый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контроль за гидрологической обстановкой на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ихорева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в районе г.Вихоревка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D2416E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включительно до 10.06.20</w:t>
            </w:r>
            <w:r w:rsidR="003E542B" w:rsidRPr="00D2416E">
              <w:rPr>
                <w:rFonts w:ascii="Arial" w:eastAsia="Times New Roman" w:hAnsi="Arial" w:cs="Arial"/>
                <w:lang w:eastAsia="ru-RU"/>
              </w:rPr>
              <w:t>2</w:t>
            </w:r>
            <w:r w:rsidR="00D2416E"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Вихоревского ГП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1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ООО</w:t>
            </w:r>
            <w:r w:rsidRPr="00D2416E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складывающейся обстановкой в местах традиционного массового лова рыбы в период половодья (паводка), установка предупреждающих аншлагов о запрете выхода на лед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Администрация Вихоревского городского поселения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кровли домов, учреждений социальной сферы от снега и сосулек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Очистить оголовники водопропускных труб </w:t>
            </w: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на дорогах г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ихоревка от снега, льда, мусора, обеспечить их нормальное функционирование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Pr="00D2416E">
              <w:rPr>
                <w:rFonts w:ascii="Arial" w:eastAsia="Times New Roman" w:hAnsi="Arial" w:cs="Arial"/>
                <w:lang w:eastAsia="ru-RU"/>
              </w:rPr>
              <w:t>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местах возможного подтопления жилых домов, объектов жизнеобеспечения, учреждений социальной сфер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ы-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заблаговременно провести снегоуборочные  работы, прорыть водоотводные кюветы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01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. субъекты,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готовность врачебн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о-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сестринских бригад для оказания медицинской помощи пострадавшим от весеннего паводка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городская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с учащимися школ занятия по соблюдению мер безопасности на водных объектах в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10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директора МКОУ Вихоревских СОШ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комплекс мероприятий направленных на повышение устойчивости функционирования системы энергоснабжения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ЗАО «БЭСК»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При необходимости изготовить в достаточном количестве и уложить пешеходные трапы в местах подтопления тротуаров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период весеннего паводка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убъекты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70066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266AF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Произвести противогололедную обработку придомовых территорий МКД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A72F1C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A72F1C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A72F1C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A72F1C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A72F1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A72F1C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</w:tbl>
    <w:p w:rsidR="00F56305" w:rsidRPr="00A72F1C" w:rsidRDefault="00F56305" w:rsidP="0070066F">
      <w:pPr>
        <w:shd w:val="clear" w:color="auto" w:fill="EDEEE8"/>
        <w:spacing w:before="75" w:after="75" w:line="240" w:lineRule="auto"/>
        <w:rPr>
          <w:rFonts w:ascii="Arial" w:eastAsia="Times New Roman" w:hAnsi="Arial" w:cs="Arial"/>
          <w:b/>
          <w:bCs/>
          <w:color w:val="FFFFFF" w:themeColor="background1"/>
          <w:sz w:val="21"/>
          <w:lang w:eastAsia="ru-RU"/>
        </w:rPr>
      </w:pPr>
    </w:p>
    <w:sectPr w:rsidR="00F56305" w:rsidRPr="00A72F1C" w:rsidSect="00D241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00AA"/>
    <w:rsid w:val="00037AE9"/>
    <w:rsid w:val="000F242C"/>
    <w:rsid w:val="00172636"/>
    <w:rsid w:val="001D304D"/>
    <w:rsid w:val="001D450F"/>
    <w:rsid w:val="00203C94"/>
    <w:rsid w:val="00234808"/>
    <w:rsid w:val="00297E2E"/>
    <w:rsid w:val="003E542B"/>
    <w:rsid w:val="004242D1"/>
    <w:rsid w:val="004A5690"/>
    <w:rsid w:val="004A7029"/>
    <w:rsid w:val="004D6911"/>
    <w:rsid w:val="004F4BE6"/>
    <w:rsid w:val="004F5F0F"/>
    <w:rsid w:val="00530245"/>
    <w:rsid w:val="00531C12"/>
    <w:rsid w:val="00616F63"/>
    <w:rsid w:val="00632E94"/>
    <w:rsid w:val="00671873"/>
    <w:rsid w:val="00675081"/>
    <w:rsid w:val="006802BF"/>
    <w:rsid w:val="006C5130"/>
    <w:rsid w:val="0070066F"/>
    <w:rsid w:val="00794284"/>
    <w:rsid w:val="00825719"/>
    <w:rsid w:val="0085063D"/>
    <w:rsid w:val="0087658B"/>
    <w:rsid w:val="0089448B"/>
    <w:rsid w:val="008B7E76"/>
    <w:rsid w:val="008D26BC"/>
    <w:rsid w:val="009213B2"/>
    <w:rsid w:val="009A3140"/>
    <w:rsid w:val="009B408B"/>
    <w:rsid w:val="009C7B83"/>
    <w:rsid w:val="00A06EAF"/>
    <w:rsid w:val="00A271CE"/>
    <w:rsid w:val="00A30D20"/>
    <w:rsid w:val="00A45042"/>
    <w:rsid w:val="00A72C83"/>
    <w:rsid w:val="00A72F1C"/>
    <w:rsid w:val="00A83E1E"/>
    <w:rsid w:val="00B11B67"/>
    <w:rsid w:val="00B24D9B"/>
    <w:rsid w:val="00B468E0"/>
    <w:rsid w:val="00B71AD7"/>
    <w:rsid w:val="00B76292"/>
    <w:rsid w:val="00BA06C8"/>
    <w:rsid w:val="00C134DA"/>
    <w:rsid w:val="00C7784D"/>
    <w:rsid w:val="00C91899"/>
    <w:rsid w:val="00CA316F"/>
    <w:rsid w:val="00CE49BC"/>
    <w:rsid w:val="00D2416E"/>
    <w:rsid w:val="00E34246"/>
    <w:rsid w:val="00EF72B7"/>
    <w:rsid w:val="00F14ED5"/>
    <w:rsid w:val="00F51CD0"/>
    <w:rsid w:val="00F56305"/>
    <w:rsid w:val="00F5790E"/>
    <w:rsid w:val="00FA7FF8"/>
    <w:rsid w:val="00FB13C1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3E5A-AA44-435F-8D61-19BD6EE5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34</cp:revision>
  <cp:lastPrinted>2022-02-22T03:32:00Z</cp:lastPrinted>
  <dcterms:created xsi:type="dcterms:W3CDTF">2018-02-09T02:12:00Z</dcterms:created>
  <dcterms:modified xsi:type="dcterms:W3CDTF">2022-02-22T03:35:00Z</dcterms:modified>
</cp:coreProperties>
</file>