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870CA6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18</w:t>
      </w:r>
      <w:r w:rsidR="00FE0116">
        <w:rPr>
          <w:rFonts w:ascii="Arial" w:eastAsia="Calibri" w:hAnsi="Arial" w:cs="Arial"/>
          <w:b/>
          <w:sz w:val="32"/>
          <w:szCs w:val="32"/>
        </w:rPr>
        <w:t>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0E2ABF">
        <w:rPr>
          <w:rFonts w:ascii="Arial" w:eastAsia="Calibri" w:hAnsi="Arial" w:cs="Arial"/>
          <w:b/>
          <w:sz w:val="32"/>
          <w:szCs w:val="32"/>
        </w:rPr>
        <w:t>90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70CA6" w:rsidRPr="00D80F92" w:rsidTr="002E527A">
        <w:tc>
          <w:tcPr>
            <w:tcW w:w="957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0E2ABF" w:rsidRPr="00D80F92" w:rsidTr="007F2BA5">
              <w:tc>
                <w:tcPr>
                  <w:tcW w:w="9571" w:type="dxa"/>
                </w:tcPr>
                <w:p w:rsidR="000E2ABF" w:rsidRPr="000E2ABF" w:rsidRDefault="000E2ABF" w:rsidP="007F2BA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E2ABF">
                    <w:rPr>
                      <w:rFonts w:ascii="Arial" w:hAnsi="Arial" w:cs="Arial"/>
                      <w:b/>
                      <w:sz w:val="32"/>
                      <w:szCs w:val="32"/>
                    </w:rPr>
                    <w:t>ОБ ОПРЕДЕЛЕНИИ ЕДИНОЙ ТЕПЛОСНАБЖАЮЩЕЙ ОРГАНИЗАЦИИ В ОБЛАСТИ ТЕПЛОСНАБЖЕНИЯ</w:t>
                  </w:r>
                </w:p>
              </w:tc>
            </w:tr>
          </w:tbl>
          <w:p w:rsidR="000E2ABF" w:rsidRPr="00B238EF" w:rsidRDefault="000E2ABF" w:rsidP="000E2ABF">
            <w:pPr>
              <w:jc w:val="both"/>
              <w:rPr>
                <w:rFonts w:ascii="Arial" w:hAnsi="Arial" w:cs="Arial"/>
              </w:rPr>
            </w:pPr>
          </w:p>
          <w:p w:rsidR="000E2ABF" w:rsidRDefault="000E2ABF" w:rsidP="000E2ABF">
            <w:pPr>
              <w:tabs>
                <w:tab w:val="left" w:pos="709"/>
              </w:tabs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 w:rsidRPr="000E2ABF">
              <w:rPr>
                <w:rFonts w:ascii="Arial" w:hAnsi="Arial" w:cs="Arial"/>
                <w:sz w:val="24"/>
                <w:szCs w:val="24"/>
              </w:rPr>
      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</w:t>
            </w:r>
            <w:r w:rsidR="00F05597">
              <w:rPr>
                <w:rFonts w:ascii="Arial" w:hAnsi="Arial" w:cs="Arial"/>
                <w:sz w:val="24"/>
                <w:szCs w:val="24"/>
              </w:rPr>
              <w:t>190-ФЗ «О теплоснабжении», Уставом</w:t>
            </w:r>
            <w:r w:rsidRPr="000E2ABF">
              <w:rPr>
                <w:rFonts w:ascii="Arial" w:hAnsi="Arial" w:cs="Arial"/>
                <w:sz w:val="24"/>
                <w:szCs w:val="24"/>
              </w:rPr>
              <w:t xml:space="preserve"> Вихоревского муниципального образования, на основании Схемы теплоснабжения Вихоревского муниципального образования, утвержденной постановлением от 20.06.2018г. №</w:t>
            </w:r>
            <w:r>
              <w:rPr>
                <w:rFonts w:ascii="Arial" w:hAnsi="Arial" w:cs="Arial"/>
                <w:sz w:val="24"/>
                <w:szCs w:val="24"/>
              </w:rPr>
              <w:t>140 (в ред. от 18.04.2019г. №89</w:t>
            </w:r>
            <w:r w:rsidRPr="000E2ABF">
              <w:rPr>
                <w:rFonts w:ascii="Arial" w:hAnsi="Arial" w:cs="Arial"/>
                <w:sz w:val="24"/>
                <w:szCs w:val="24"/>
              </w:rPr>
              <w:t xml:space="preserve">), в соответствии с </w:t>
            </w:r>
            <w:r w:rsidRPr="00870CA6">
              <w:rPr>
                <w:rFonts w:ascii="Arial" w:hAnsi="Arial" w:cs="Arial"/>
                <w:sz w:val="24"/>
                <w:szCs w:val="24"/>
              </w:rPr>
              <w:t xml:space="preserve">заключением </w:t>
            </w:r>
            <w:r>
              <w:rPr>
                <w:rFonts w:ascii="Arial" w:hAnsi="Arial" w:cs="Arial"/>
                <w:sz w:val="24"/>
                <w:szCs w:val="24"/>
              </w:rPr>
              <w:t>концессионного соглашения в отношении объектов муниципального имущественного комплекса, находящихся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собственности Вихоревского муниципального образования, от 09.04.2019г., </w:t>
            </w:r>
            <w:r w:rsidRPr="00870CA6">
              <w:rPr>
                <w:rFonts w:ascii="Arial" w:hAnsi="Arial" w:cs="Arial"/>
                <w:sz w:val="24"/>
                <w:szCs w:val="24"/>
              </w:rPr>
              <w:t>администрация Вихоревского городского поселения</w:t>
            </w:r>
          </w:p>
          <w:p w:rsidR="00870CA6" w:rsidRPr="003F2360" w:rsidRDefault="00870CA6" w:rsidP="000E2AB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0E2ABF" w:rsidRDefault="000E2ABF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:rsidR="000E2ABF" w:rsidRDefault="000E2ABF" w:rsidP="008D606B">
      <w:pPr>
        <w:tabs>
          <w:tab w:val="left" w:pos="709"/>
        </w:tabs>
        <w:spacing w:after="0" w:line="288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E2ABF">
        <w:rPr>
          <w:rFonts w:ascii="Arial" w:hAnsi="Arial" w:cs="Arial"/>
          <w:sz w:val="24"/>
          <w:szCs w:val="24"/>
        </w:rPr>
        <w:t xml:space="preserve">1. Единой теплоснабжающей организацией на территории Вихоревского городского поселения определить с 01.05.2019г. Общество с ограниченной ответственностью «Объединенная </w:t>
      </w:r>
      <w:proofErr w:type="spellStart"/>
      <w:r w:rsidRPr="000E2ABF">
        <w:rPr>
          <w:rFonts w:ascii="Arial" w:hAnsi="Arial" w:cs="Arial"/>
          <w:sz w:val="24"/>
          <w:szCs w:val="24"/>
        </w:rPr>
        <w:t>Вихоревская</w:t>
      </w:r>
      <w:proofErr w:type="spellEnd"/>
      <w:r w:rsidRPr="000E2ABF">
        <w:rPr>
          <w:rFonts w:ascii="Arial" w:hAnsi="Arial" w:cs="Arial"/>
          <w:sz w:val="24"/>
          <w:szCs w:val="24"/>
        </w:rPr>
        <w:t xml:space="preserve"> управляющая компания» (ООО «ОВУК»).</w:t>
      </w:r>
    </w:p>
    <w:p w:rsidR="000E2ABF" w:rsidRPr="00870CA6" w:rsidRDefault="000E2ABF" w:rsidP="008D606B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Постановление администрации Вихоревского городского поселения от 21.09.2018г. №211 «Об определении единой теплоснабжающей организации в области теплосн</w:t>
      </w:r>
      <w:r w:rsidR="00F05597">
        <w:rPr>
          <w:sz w:val="24"/>
          <w:szCs w:val="24"/>
        </w:rPr>
        <w:t>абжения» отменить</w:t>
      </w:r>
      <w:r>
        <w:rPr>
          <w:sz w:val="24"/>
          <w:szCs w:val="24"/>
        </w:rPr>
        <w:t xml:space="preserve"> с 01.05.2019г.</w:t>
      </w:r>
    </w:p>
    <w:p w:rsidR="00F05597" w:rsidRDefault="000E2ABF" w:rsidP="008D606B">
      <w:pPr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70CA6">
        <w:rPr>
          <w:rFonts w:ascii="Arial" w:hAnsi="Arial" w:cs="Arial"/>
          <w:sz w:val="24"/>
          <w:szCs w:val="24"/>
        </w:rPr>
        <w:t xml:space="preserve">. Настоящее  постановление  </w:t>
      </w:r>
      <w:r w:rsidR="00F05597">
        <w:rPr>
          <w:rFonts w:ascii="Arial" w:hAnsi="Arial" w:cs="Arial"/>
          <w:sz w:val="24"/>
          <w:szCs w:val="24"/>
        </w:rPr>
        <w:t xml:space="preserve">вступает в силу с 01.05.2019г. и </w:t>
      </w:r>
      <w:r w:rsidRPr="00870CA6">
        <w:rPr>
          <w:rFonts w:ascii="Arial" w:hAnsi="Arial" w:cs="Arial"/>
          <w:sz w:val="24"/>
          <w:szCs w:val="24"/>
        </w:rPr>
        <w:t xml:space="preserve">подлежит  опубликованию (обнародованию) в информационном бюллетене Вихоревского муниципального образования и на официальном сайте администрации Вихоревского городского поселения </w:t>
      </w:r>
      <w:proofErr w:type="spellStart"/>
      <w:r w:rsidRPr="00870CA6">
        <w:rPr>
          <w:rFonts w:ascii="Arial" w:hAnsi="Arial" w:cs="Arial"/>
          <w:sz w:val="24"/>
          <w:szCs w:val="24"/>
          <w:lang w:val="en-US"/>
        </w:rPr>
        <w:t>admvih</w:t>
      </w:r>
      <w:proofErr w:type="spellEnd"/>
      <w:r w:rsidRPr="00870CA6">
        <w:rPr>
          <w:rFonts w:ascii="Arial" w:hAnsi="Arial" w:cs="Arial"/>
          <w:sz w:val="24"/>
          <w:szCs w:val="24"/>
        </w:rPr>
        <w:t>.</w:t>
      </w:r>
      <w:proofErr w:type="spellStart"/>
      <w:r w:rsidRPr="00870CA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05597">
        <w:rPr>
          <w:rFonts w:ascii="Arial" w:hAnsi="Arial" w:cs="Arial"/>
          <w:sz w:val="24"/>
          <w:szCs w:val="24"/>
        </w:rPr>
        <w:t>.</w:t>
      </w:r>
    </w:p>
    <w:p w:rsidR="000E2ABF" w:rsidRDefault="000E2ABF" w:rsidP="008D606B">
      <w:pPr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70CA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70C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0CA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D606B" w:rsidRDefault="008D606B" w:rsidP="000E2ABF">
      <w:pPr>
        <w:tabs>
          <w:tab w:val="left" w:pos="709"/>
        </w:tabs>
        <w:spacing w:after="0" w:line="24" w:lineRule="atLeast"/>
        <w:ind w:right="31"/>
        <w:jc w:val="both"/>
        <w:rPr>
          <w:rFonts w:ascii="Arial" w:hAnsi="Arial" w:cs="Arial"/>
          <w:sz w:val="24"/>
          <w:szCs w:val="24"/>
        </w:rPr>
      </w:pPr>
    </w:p>
    <w:p w:rsidR="00FE0116" w:rsidRPr="00FE0116" w:rsidRDefault="000E2ABF" w:rsidP="000E2ABF">
      <w:pPr>
        <w:tabs>
          <w:tab w:val="left" w:pos="709"/>
        </w:tabs>
        <w:spacing w:after="0" w:line="24" w:lineRule="atLeast"/>
        <w:ind w:right="3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4C6A0C" w:rsidRDefault="009B408B" w:rsidP="004C6A0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F05597" w:rsidRDefault="00F05597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</w:p>
    <w:sectPr w:rsidR="00F05597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E2ABF"/>
    <w:rsid w:val="00125762"/>
    <w:rsid w:val="002C271F"/>
    <w:rsid w:val="00351776"/>
    <w:rsid w:val="00403356"/>
    <w:rsid w:val="00416768"/>
    <w:rsid w:val="004836FD"/>
    <w:rsid w:val="004C6A0C"/>
    <w:rsid w:val="004D6911"/>
    <w:rsid w:val="005458DD"/>
    <w:rsid w:val="005D3592"/>
    <w:rsid w:val="00612CBF"/>
    <w:rsid w:val="00763856"/>
    <w:rsid w:val="007C5E6C"/>
    <w:rsid w:val="0084246D"/>
    <w:rsid w:val="00870CA6"/>
    <w:rsid w:val="008B7E76"/>
    <w:rsid w:val="008D606B"/>
    <w:rsid w:val="009B408B"/>
    <w:rsid w:val="00A37FA2"/>
    <w:rsid w:val="00A5513C"/>
    <w:rsid w:val="00A719B9"/>
    <w:rsid w:val="00D73A35"/>
    <w:rsid w:val="00DC1D1E"/>
    <w:rsid w:val="00EC50D6"/>
    <w:rsid w:val="00ED68CD"/>
    <w:rsid w:val="00F05597"/>
    <w:rsid w:val="00F23270"/>
    <w:rsid w:val="00F51CD0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27</cp:revision>
  <cp:lastPrinted>2019-04-18T06:29:00Z</cp:lastPrinted>
  <dcterms:created xsi:type="dcterms:W3CDTF">2018-02-09T02:12:00Z</dcterms:created>
  <dcterms:modified xsi:type="dcterms:W3CDTF">2019-04-19T02:08:00Z</dcterms:modified>
</cp:coreProperties>
</file>