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3E" w:rsidRDefault="002A593E" w:rsidP="009F3D7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593E" w:rsidRDefault="002A593E" w:rsidP="009F3D7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F3D75" w:rsidRDefault="00812705" w:rsidP="009F3D75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30.05</w:t>
      </w:r>
      <w:r w:rsidR="0014211E">
        <w:rPr>
          <w:rFonts w:ascii="Arial" w:eastAsia="Calibri" w:hAnsi="Arial" w:cs="Arial"/>
          <w:b/>
          <w:sz w:val="32"/>
          <w:szCs w:val="32"/>
        </w:rPr>
        <w:t>.2019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118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A7BD9" w:rsidRDefault="00812705" w:rsidP="009B408B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ПОРЯДКА ОПУБЛИКОВАНИЯ ИНФОРМАЦИИ ОБ </w:t>
      </w:r>
      <w:r w:rsidR="00E91D06">
        <w:rPr>
          <w:rFonts w:ascii="Arial" w:eastAsia="Calibri" w:hAnsi="Arial" w:cs="Arial"/>
          <w:b/>
          <w:sz w:val="32"/>
          <w:szCs w:val="32"/>
        </w:rPr>
        <w:t xml:space="preserve">ОБЪЕКТАХ </w:t>
      </w:r>
      <w:r>
        <w:rPr>
          <w:rFonts w:ascii="Arial" w:eastAsia="Calibri" w:hAnsi="Arial" w:cs="Arial"/>
          <w:b/>
          <w:sz w:val="32"/>
          <w:szCs w:val="32"/>
        </w:rPr>
        <w:t>ИМУЩЕСТВ</w:t>
      </w:r>
      <w:r w:rsidR="00E91D06">
        <w:rPr>
          <w:rFonts w:ascii="Arial" w:eastAsia="Calibri" w:hAnsi="Arial" w:cs="Arial"/>
          <w:b/>
          <w:sz w:val="32"/>
          <w:szCs w:val="32"/>
        </w:rPr>
        <w:t>А,</w:t>
      </w:r>
      <w:r w:rsidR="00ED59C0">
        <w:rPr>
          <w:rFonts w:ascii="Arial" w:eastAsia="Calibri" w:hAnsi="Arial" w:cs="Arial"/>
          <w:b/>
          <w:sz w:val="32"/>
          <w:szCs w:val="32"/>
        </w:rPr>
        <w:t xml:space="preserve"> </w:t>
      </w:r>
      <w:r w:rsidR="00E91D06">
        <w:rPr>
          <w:rFonts w:ascii="Arial" w:eastAsia="Calibri" w:hAnsi="Arial" w:cs="Arial"/>
          <w:b/>
          <w:sz w:val="32"/>
          <w:szCs w:val="32"/>
        </w:rPr>
        <w:t>НАХОДЯЩ</w:t>
      </w:r>
      <w:r w:rsidR="005E2542">
        <w:rPr>
          <w:rFonts w:ascii="Arial" w:eastAsia="Calibri" w:hAnsi="Arial" w:cs="Arial"/>
          <w:b/>
          <w:sz w:val="32"/>
          <w:szCs w:val="32"/>
        </w:rPr>
        <w:t>ИХ</w:t>
      </w:r>
      <w:r w:rsidR="00E91D06">
        <w:rPr>
          <w:rFonts w:ascii="Arial" w:eastAsia="Calibri" w:hAnsi="Arial" w:cs="Arial"/>
          <w:b/>
          <w:sz w:val="32"/>
          <w:szCs w:val="32"/>
        </w:rPr>
        <w:t>СЯ В МУНИЦИПАЛЬНОЙ СОБСТВЕННОСТИ</w:t>
      </w:r>
      <w:r>
        <w:rPr>
          <w:rFonts w:ascii="Arial" w:eastAsia="Calibri" w:hAnsi="Arial" w:cs="Arial"/>
          <w:b/>
          <w:sz w:val="32"/>
          <w:szCs w:val="32"/>
        </w:rPr>
        <w:t xml:space="preserve"> ВИХОРЕВСКОГО МУНИЦИПАЛЬНОГО ОБРАЗОВАНИЯ</w:t>
      </w:r>
    </w:p>
    <w:p w:rsidR="0014211E" w:rsidRPr="009B408B" w:rsidRDefault="0014211E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Default="003417A3" w:rsidP="00812705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17A3">
        <w:rPr>
          <w:rFonts w:ascii="Arial" w:eastAsia="Calibri" w:hAnsi="Arial" w:cs="Arial"/>
          <w:sz w:val="24"/>
          <w:szCs w:val="24"/>
        </w:rPr>
        <w:t xml:space="preserve">В целях реализации </w:t>
      </w:r>
      <w:r w:rsidR="00812705">
        <w:rPr>
          <w:rFonts w:ascii="Arial" w:eastAsia="Calibri" w:hAnsi="Arial" w:cs="Arial"/>
          <w:sz w:val="24"/>
          <w:szCs w:val="24"/>
        </w:rPr>
        <w:t xml:space="preserve">перечня поручений Президента Российской Федерации по итогам заседания Государственного совета Российской Федерации 05.04.2018г. (№ Пр-817ГС от 15.05.2018г.) в части обеспечения опубликования и </w:t>
      </w:r>
      <w:r w:rsidR="00812705" w:rsidRPr="00812705">
        <w:rPr>
          <w:rFonts w:ascii="Arial" w:eastAsia="Calibri" w:hAnsi="Arial" w:cs="Arial"/>
          <w:sz w:val="24"/>
          <w:szCs w:val="24"/>
        </w:rPr>
        <w:t>актуализации в информационно-телекоммуникационной сети «Интернет» информации об объектах</w:t>
      </w:r>
      <w:r w:rsidR="005E2542">
        <w:rPr>
          <w:rFonts w:ascii="Arial" w:eastAsia="Calibri" w:hAnsi="Arial" w:cs="Arial"/>
          <w:sz w:val="24"/>
          <w:szCs w:val="24"/>
        </w:rPr>
        <w:t xml:space="preserve"> имущества</w:t>
      </w:r>
      <w:r w:rsidR="00812705" w:rsidRPr="00812705">
        <w:rPr>
          <w:rFonts w:ascii="Arial" w:eastAsia="Calibri" w:hAnsi="Arial" w:cs="Arial"/>
          <w:sz w:val="24"/>
          <w:szCs w:val="24"/>
        </w:rPr>
        <w:t xml:space="preserve">, находящихся в муниципальной собственности </w:t>
      </w:r>
      <w:r w:rsidR="00812705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  <w:r w:rsidR="00812705" w:rsidRPr="00812705">
        <w:rPr>
          <w:rFonts w:ascii="Arial" w:eastAsia="Calibri" w:hAnsi="Arial" w:cs="Arial"/>
          <w:sz w:val="24"/>
          <w:szCs w:val="24"/>
        </w:rPr>
        <w:t xml:space="preserve">, </w:t>
      </w:r>
      <w:r w:rsidR="00812705" w:rsidRPr="003417A3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  <w:r w:rsidR="00812705" w:rsidRPr="00812705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812705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proofErr w:type="gramEnd"/>
    </w:p>
    <w:p w:rsidR="003417A3" w:rsidRPr="009B408B" w:rsidRDefault="003417A3" w:rsidP="003417A3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3417A3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E655B" w:rsidRPr="003E655B" w:rsidRDefault="00812705" w:rsidP="0081270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81270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2A593E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Pr="0081270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опубликования информации об </w:t>
      </w:r>
      <w:r w:rsidR="003E655B" w:rsidRPr="003E655B">
        <w:rPr>
          <w:rFonts w:ascii="Arial" w:eastAsia="Calibri" w:hAnsi="Arial" w:cs="Arial"/>
          <w:sz w:val="24"/>
          <w:szCs w:val="24"/>
        </w:rPr>
        <w:t>объектах имущества, находящ</w:t>
      </w:r>
      <w:r w:rsidR="005E2542">
        <w:rPr>
          <w:rFonts w:ascii="Arial" w:eastAsia="Calibri" w:hAnsi="Arial" w:cs="Arial"/>
          <w:sz w:val="24"/>
          <w:szCs w:val="24"/>
        </w:rPr>
        <w:t>их</w:t>
      </w:r>
      <w:r w:rsidR="003E655B" w:rsidRPr="003E655B">
        <w:rPr>
          <w:rFonts w:ascii="Arial" w:eastAsia="Calibri" w:hAnsi="Arial" w:cs="Arial"/>
          <w:sz w:val="24"/>
          <w:szCs w:val="24"/>
        </w:rPr>
        <w:t>ся</w:t>
      </w:r>
      <w:r w:rsidR="003E655B">
        <w:rPr>
          <w:rFonts w:ascii="Arial" w:eastAsia="Calibri" w:hAnsi="Arial" w:cs="Arial"/>
          <w:sz w:val="24"/>
          <w:szCs w:val="24"/>
        </w:rPr>
        <w:t xml:space="preserve"> в муниципальной собственности В</w:t>
      </w:r>
      <w:r w:rsidR="003E655B" w:rsidRPr="003E655B">
        <w:rPr>
          <w:rFonts w:ascii="Arial" w:eastAsia="Calibri" w:hAnsi="Arial" w:cs="Arial"/>
          <w:sz w:val="24"/>
          <w:szCs w:val="24"/>
        </w:rPr>
        <w:t>ихоревского муниципального образования</w:t>
      </w:r>
      <w:r w:rsidR="002A593E">
        <w:rPr>
          <w:rFonts w:ascii="Arial" w:eastAsia="Calibri" w:hAnsi="Arial" w:cs="Arial"/>
          <w:sz w:val="24"/>
          <w:szCs w:val="24"/>
        </w:rPr>
        <w:t>.</w:t>
      </w:r>
      <w:r w:rsidR="003E655B"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2705" w:rsidRDefault="00812705" w:rsidP="0081270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A593E">
        <w:rPr>
          <w:rFonts w:ascii="Arial" w:eastAsia="Times New Roman" w:hAnsi="Arial" w:cs="Arial"/>
          <w:sz w:val="24"/>
          <w:szCs w:val="24"/>
          <w:lang w:eastAsia="ru-RU"/>
        </w:rPr>
        <w:t>Настоящее п</w:t>
      </w:r>
      <w:r w:rsidRPr="00812705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вступает в силу с момента его подписания.  </w:t>
      </w:r>
    </w:p>
    <w:p w:rsidR="00812705" w:rsidRPr="00812705" w:rsidRDefault="00812705" w:rsidP="0081270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81270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1270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3E65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81270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="003E655B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8127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E655B" w:rsidRPr="009B408B" w:rsidRDefault="003E655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14211E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14211E" w:rsidRDefault="0014211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B47CC" w:rsidRPr="008B47CC" w:rsidRDefault="008B47CC" w:rsidP="008B47CC">
      <w:pPr>
        <w:spacing w:after="160" w:line="259" w:lineRule="auto"/>
        <w:ind w:left="644"/>
        <w:contextualSpacing/>
        <w:jc w:val="right"/>
        <w:rPr>
          <w:rFonts w:ascii="Courier New" w:eastAsia="Calibri" w:hAnsi="Courier New" w:cs="Courier New"/>
        </w:rPr>
      </w:pPr>
      <w:r w:rsidRPr="008B47CC">
        <w:rPr>
          <w:rFonts w:ascii="Courier New" w:eastAsia="Calibri" w:hAnsi="Courier New" w:cs="Courier New"/>
        </w:rPr>
        <w:t xml:space="preserve">Приложение </w:t>
      </w:r>
    </w:p>
    <w:p w:rsidR="008B47CC" w:rsidRPr="008B47CC" w:rsidRDefault="008B47CC" w:rsidP="008B47CC">
      <w:pPr>
        <w:spacing w:after="160" w:line="259" w:lineRule="auto"/>
        <w:ind w:left="644"/>
        <w:contextualSpacing/>
        <w:jc w:val="right"/>
        <w:rPr>
          <w:rFonts w:ascii="Courier New" w:eastAsia="Calibri" w:hAnsi="Courier New" w:cs="Courier New"/>
        </w:rPr>
      </w:pPr>
      <w:r w:rsidRPr="008B47CC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8B47CC" w:rsidRPr="008B47CC" w:rsidRDefault="008B47CC" w:rsidP="008B47CC">
      <w:pPr>
        <w:spacing w:after="160" w:line="259" w:lineRule="auto"/>
        <w:ind w:left="644"/>
        <w:contextualSpacing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Вихоревского городского поселения</w:t>
      </w:r>
    </w:p>
    <w:p w:rsidR="008B47CC" w:rsidRPr="008B47CC" w:rsidRDefault="008B47CC" w:rsidP="008B47CC">
      <w:pPr>
        <w:spacing w:after="160" w:line="259" w:lineRule="auto"/>
        <w:ind w:left="644"/>
        <w:contextualSpacing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</w:t>
      </w:r>
      <w:r w:rsidRPr="008B47CC">
        <w:rPr>
          <w:rFonts w:ascii="Courier New" w:eastAsia="Calibri" w:hAnsi="Courier New" w:cs="Courier New"/>
        </w:rPr>
        <w:t xml:space="preserve">т </w:t>
      </w:r>
      <w:r>
        <w:rPr>
          <w:rFonts w:ascii="Courier New" w:eastAsia="Calibri" w:hAnsi="Courier New" w:cs="Courier New"/>
        </w:rPr>
        <w:t>30</w:t>
      </w:r>
      <w:r w:rsidRPr="008B47CC">
        <w:rPr>
          <w:rFonts w:ascii="Courier New" w:eastAsia="Calibri" w:hAnsi="Courier New" w:cs="Courier New"/>
        </w:rPr>
        <w:t>.05.2019 г. №</w:t>
      </w:r>
      <w:r>
        <w:rPr>
          <w:rFonts w:ascii="Courier New" w:eastAsia="Calibri" w:hAnsi="Courier New" w:cs="Courier New"/>
        </w:rPr>
        <w:t>118</w:t>
      </w:r>
    </w:p>
    <w:p w:rsidR="008B47CC" w:rsidRPr="008B47CC" w:rsidRDefault="008B47CC" w:rsidP="008B47CC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75ABD" w:rsidRPr="003E655B" w:rsidRDefault="008B47CC" w:rsidP="00F75A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65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опубликования информации об </w:t>
      </w:r>
      <w:r w:rsidR="00F75ABD" w:rsidRPr="003E655B">
        <w:rPr>
          <w:rFonts w:ascii="Arial" w:eastAsia="Times New Roman" w:hAnsi="Arial" w:cs="Arial"/>
          <w:b/>
          <w:sz w:val="24"/>
          <w:szCs w:val="24"/>
          <w:lang w:eastAsia="ru-RU"/>
        </w:rPr>
        <w:t>объектах имущества, находящ</w:t>
      </w:r>
      <w:r w:rsidR="005E2542">
        <w:rPr>
          <w:rFonts w:ascii="Arial" w:eastAsia="Times New Roman" w:hAnsi="Arial" w:cs="Arial"/>
          <w:b/>
          <w:sz w:val="24"/>
          <w:szCs w:val="24"/>
          <w:lang w:eastAsia="ru-RU"/>
        </w:rPr>
        <w:t>их</w:t>
      </w:r>
      <w:r w:rsidR="00F75ABD" w:rsidRPr="003E655B">
        <w:rPr>
          <w:rFonts w:ascii="Arial" w:eastAsia="Times New Roman" w:hAnsi="Arial" w:cs="Arial"/>
          <w:b/>
          <w:sz w:val="24"/>
          <w:szCs w:val="24"/>
          <w:lang w:eastAsia="ru-RU"/>
        </w:rPr>
        <w:t>ся в муниципальной собственности Вихоревского муниципального образования</w:t>
      </w:r>
    </w:p>
    <w:p w:rsidR="008B47CC" w:rsidRPr="003E655B" w:rsidRDefault="008B47CC" w:rsidP="008B4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47CC" w:rsidRPr="003E655B" w:rsidRDefault="008B47CC" w:rsidP="008B4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7CC" w:rsidRPr="003E655B" w:rsidRDefault="008B47CC" w:rsidP="008B47CC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имущества, находящихся в муниципальной собственности Вихоревского муниципального образования, в целях обеспечения к ней доступа неопределенного круга лиц, заинтересованных в ее получении. </w:t>
      </w:r>
    </w:p>
    <w:p w:rsidR="008B47CC" w:rsidRPr="003E655B" w:rsidRDefault="008B47CC" w:rsidP="008B47CC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сайтом в сети Интернет для опубликования информации об объектах имущества, находящихся в муниципальной собственности </w:t>
      </w:r>
      <w:r w:rsidR="005F6418" w:rsidRPr="003E655B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сайт администрации Вихоревского городского поселения - </w:t>
      </w:r>
      <w:hyperlink r:id="rId6" w:history="1">
        <w:r w:rsidRPr="00074453">
          <w:rPr>
            <w:rStyle w:val="a3"/>
            <w:rFonts w:ascii="Arial" w:hAnsi="Arial" w:cs="Arial"/>
            <w:sz w:val="24"/>
            <w:szCs w:val="24"/>
            <w:u w:val="none"/>
          </w:rPr>
          <w:t>http://admvih.ru/</w:t>
        </w:r>
      </w:hyperlink>
      <w:r w:rsidRPr="00074453">
        <w:rPr>
          <w:rFonts w:ascii="Arial" w:hAnsi="Arial" w:cs="Arial"/>
          <w:sz w:val="24"/>
          <w:szCs w:val="24"/>
        </w:rPr>
        <w:t>.</w:t>
      </w:r>
    </w:p>
    <w:p w:rsidR="008B47CC" w:rsidRPr="003E655B" w:rsidRDefault="008B47CC" w:rsidP="008B47CC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на опубликование информации об объектах имущества, находящихся в муниципальной собственности </w:t>
      </w:r>
      <w:r w:rsidR="00F75ABD" w:rsidRPr="003E655B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, в сети Интернет, является </w:t>
      </w:r>
      <w:r w:rsidR="005E2542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связям с общественностью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B47CC" w:rsidRPr="003E655B" w:rsidRDefault="008B47CC" w:rsidP="008B47CC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Опубликованию подлежит Реестр муниципального имущества </w:t>
      </w:r>
      <w:r w:rsidR="005F6418" w:rsidRPr="003E655B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>, согласно фо</w:t>
      </w:r>
      <w:r w:rsidR="005E2542">
        <w:rPr>
          <w:rFonts w:ascii="Arial" w:eastAsia="Times New Roman" w:hAnsi="Arial" w:cs="Arial"/>
          <w:sz w:val="24"/>
          <w:szCs w:val="24"/>
          <w:lang w:eastAsia="ru-RU"/>
        </w:rPr>
        <w:t xml:space="preserve">рме, указанной в приложениях 1 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>к настоящему Порядку.</w:t>
      </w:r>
    </w:p>
    <w:p w:rsidR="008B47CC" w:rsidRPr="003E655B" w:rsidRDefault="008B47CC" w:rsidP="008B47CC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Опубликование информации об объектах имущества, находящихся в муниципальной собственности </w:t>
      </w:r>
      <w:r w:rsidR="005F6418" w:rsidRPr="003E655B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осуществляется на основании сведений, содержащихся в Реестре муниципального имущества </w:t>
      </w:r>
      <w:r w:rsidR="005F6418" w:rsidRPr="003E655B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B47CC" w:rsidRPr="003E655B" w:rsidRDefault="008B47CC" w:rsidP="008B47CC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Актуализация опубликованной информации об объектах имущества, находящихся в муниципальной собственности </w:t>
      </w:r>
      <w:r w:rsidR="005F6418" w:rsidRPr="003E655B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осуществляется </w:t>
      </w:r>
      <w:r w:rsidR="005E2542" w:rsidRPr="003E655B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5E254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E2542"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 по работе с муниципальным имуществом и землеустройству</w:t>
      </w:r>
      <w:r w:rsidRPr="003E655B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по состоянию на 1 января.</w:t>
      </w:r>
    </w:p>
    <w:p w:rsidR="008B47CC" w:rsidRPr="003E655B" w:rsidRDefault="008B47CC" w:rsidP="008B4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7CC" w:rsidRPr="003E655B" w:rsidRDefault="008B47CC" w:rsidP="008B4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Default="00E24A02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Default="00E24A02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Default="00E24A02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Default="00E24A02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Default="00E24A02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Default="00E24A02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Default="00E24A02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Default="00E24A02" w:rsidP="005E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02" w:rsidRPr="008B47CC" w:rsidRDefault="00E24A02" w:rsidP="005E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4A02" w:rsidRPr="008B47CC" w:rsidSect="008234F9">
          <w:pgSz w:w="11906" w:h="16838" w:code="9"/>
          <w:pgMar w:top="567" w:right="567" w:bottom="340" w:left="1701" w:header="720" w:footer="720" w:gutter="0"/>
          <w:cols w:space="708"/>
          <w:noEndnote/>
          <w:docGrid w:linePitch="254"/>
        </w:sectPr>
      </w:pPr>
    </w:p>
    <w:tbl>
      <w:tblPr>
        <w:tblStyle w:val="a4"/>
        <w:tblW w:w="0" w:type="auto"/>
        <w:tblInd w:w="5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9"/>
      </w:tblGrid>
      <w:tr w:rsidR="00F75ABD" w:rsidTr="0041776A">
        <w:tc>
          <w:tcPr>
            <w:tcW w:w="15069" w:type="dxa"/>
          </w:tcPr>
          <w:p w:rsidR="00F75ABD" w:rsidRPr="00E24A02" w:rsidRDefault="00F75ABD" w:rsidP="00F75ABD">
            <w:pPr>
              <w:autoSpaceDE w:val="0"/>
              <w:autoSpaceDN w:val="0"/>
              <w:adjustRightInd w:val="0"/>
              <w:ind w:left="5940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E24A02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 1</w:t>
            </w:r>
          </w:p>
          <w:p w:rsidR="00F75ABD" w:rsidRPr="003E655B" w:rsidRDefault="00F75ABD" w:rsidP="00F75ABD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4A02">
              <w:rPr>
                <w:rFonts w:ascii="Courier New" w:eastAsia="Times New Roman" w:hAnsi="Courier New" w:cs="Courier New"/>
                <w:lang w:eastAsia="ru-RU"/>
              </w:rPr>
              <w:t xml:space="preserve">к Порядку опубликования информации </w:t>
            </w:r>
          </w:p>
          <w:p w:rsidR="00F75ABD" w:rsidRPr="003E655B" w:rsidRDefault="00F75ABD" w:rsidP="00F75ABD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4A02">
              <w:rPr>
                <w:rFonts w:ascii="Courier New" w:eastAsia="Times New Roman" w:hAnsi="Courier New" w:cs="Courier New"/>
                <w:lang w:eastAsia="ru-RU"/>
              </w:rPr>
              <w:t xml:space="preserve">об объектах имущества, находящегося </w:t>
            </w:r>
          </w:p>
          <w:p w:rsidR="00F75ABD" w:rsidRPr="003E655B" w:rsidRDefault="00F75ABD" w:rsidP="00F75ABD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4A02">
              <w:rPr>
                <w:rFonts w:ascii="Courier New" w:eastAsia="Times New Roman" w:hAnsi="Courier New" w:cs="Courier New"/>
                <w:lang w:eastAsia="ru-RU"/>
              </w:rPr>
              <w:t xml:space="preserve">в муниципальной собственности </w:t>
            </w:r>
          </w:p>
          <w:p w:rsidR="00F75ABD" w:rsidRPr="00E24A02" w:rsidRDefault="00F75ABD" w:rsidP="00F75ABD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E655B">
              <w:rPr>
                <w:rFonts w:ascii="Courier New" w:eastAsia="Times New Roman" w:hAnsi="Courier New" w:cs="Courier New"/>
                <w:lang w:eastAsia="ru-RU"/>
              </w:rPr>
              <w:t xml:space="preserve">Вихоревского </w:t>
            </w:r>
            <w:r w:rsidRPr="00E24A0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  <w:p w:rsidR="00F75ABD" w:rsidRDefault="00F75ABD" w:rsidP="00F75AB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35"/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372"/>
        <w:gridCol w:w="1171"/>
        <w:gridCol w:w="932"/>
        <w:gridCol w:w="307"/>
        <w:gridCol w:w="2022"/>
        <w:gridCol w:w="1669"/>
        <w:gridCol w:w="1537"/>
        <w:gridCol w:w="2120"/>
        <w:gridCol w:w="519"/>
        <w:gridCol w:w="1323"/>
        <w:gridCol w:w="969"/>
        <w:gridCol w:w="700"/>
      </w:tblGrid>
      <w:tr w:rsidR="00735D69" w:rsidRPr="00A35C6A" w:rsidTr="00735D69">
        <w:trPr>
          <w:trHeight w:val="300"/>
        </w:trPr>
        <w:tc>
          <w:tcPr>
            <w:tcW w:w="15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3E655B" w:rsidRDefault="00735D69" w:rsidP="0073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5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муниципального имущества Вихоревского муниципального образования </w:t>
            </w:r>
          </w:p>
        </w:tc>
      </w:tr>
      <w:tr w:rsidR="00735D69" w:rsidRPr="00A35C6A" w:rsidTr="00735D69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5D69" w:rsidRPr="00A35C6A" w:rsidTr="00735D69">
        <w:trPr>
          <w:trHeight w:val="3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Раздел I - Недвижимое имущество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5D69" w:rsidRPr="00A35C6A" w:rsidTr="00735D69">
        <w:trPr>
          <w:trHeight w:val="315"/>
        </w:trPr>
        <w:tc>
          <w:tcPr>
            <w:tcW w:w="152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 состоянию </w:t>
            </w:r>
            <w:proofErr w:type="gramStart"/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proofErr w:type="gramEnd"/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735D69" w:rsidRPr="00A35C6A" w:rsidTr="00735D69">
        <w:trPr>
          <w:trHeight w:val="690"/>
        </w:trPr>
        <w:tc>
          <w:tcPr>
            <w:tcW w:w="613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Реестровый номер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(условный) номер)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балансодержателя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Вид пользования</w:t>
            </w:r>
          </w:p>
        </w:tc>
      </w:tr>
      <w:tr w:rsidR="00735D69" w:rsidRPr="00A35C6A" w:rsidTr="00735D69">
        <w:trPr>
          <w:trHeight w:val="100"/>
        </w:trPr>
        <w:tc>
          <w:tcPr>
            <w:tcW w:w="613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329" w:type="dxa"/>
            <w:gridSpan w:val="2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669" w:type="dxa"/>
            <w:gridSpan w:val="2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</w:tbl>
    <w:p w:rsidR="008B47CC" w:rsidRP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55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1417"/>
        <w:gridCol w:w="1701"/>
        <w:gridCol w:w="1276"/>
        <w:gridCol w:w="2126"/>
        <w:gridCol w:w="2835"/>
        <w:gridCol w:w="1843"/>
        <w:gridCol w:w="2093"/>
      </w:tblGrid>
      <w:tr w:rsidR="00735D69" w:rsidRPr="00A35C6A" w:rsidTr="00735D69">
        <w:trPr>
          <w:trHeight w:hRule="exact" w:val="397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D69" w:rsidRPr="004177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776A">
              <w:rPr>
                <w:rFonts w:ascii="Courier New" w:eastAsia="Times New Roman" w:hAnsi="Courier New" w:cs="Courier New"/>
                <w:b/>
                <w:lang w:eastAsia="ru-RU"/>
              </w:rPr>
              <w:t>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5D69" w:rsidRPr="00A35C6A" w:rsidTr="00735D69">
        <w:trPr>
          <w:trHeight w:val="690"/>
        </w:trPr>
        <w:tc>
          <w:tcPr>
            <w:tcW w:w="675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</w:t>
            </w: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lang w:eastAsia="ru-RU"/>
              </w:rPr>
              <w:t>Адрес (местоположение)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Общая площадь</w:t>
            </w: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lang w:eastAsia="ru-RU"/>
              </w:rPr>
              <w:t>Категория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Назначение/вид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lang w:eastAsia="ru-RU"/>
              </w:rPr>
              <w:t xml:space="preserve">Сведения о </w:t>
            </w:r>
            <w:proofErr w:type="spellStart"/>
            <w:r w:rsidRPr="00A35C6A">
              <w:rPr>
                <w:rFonts w:ascii="Courier New" w:eastAsia="Times New Roman" w:hAnsi="Courier New" w:cs="Courier New"/>
                <w:lang w:eastAsia="ru-RU"/>
              </w:rPr>
              <w:t>правообла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A35C6A">
              <w:rPr>
                <w:rFonts w:ascii="Courier New" w:eastAsia="Times New Roman" w:hAnsi="Courier New" w:cs="Courier New"/>
                <w:lang w:eastAsia="ru-RU"/>
              </w:rPr>
              <w:t>дателе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lang w:eastAsia="ru-RU"/>
              </w:rPr>
              <w:t>Вид ограничения</w:t>
            </w:r>
            <w:r w:rsidRPr="00A35C6A">
              <w:rPr>
                <w:rFonts w:ascii="Courier New" w:eastAsia="Times New Roman" w:hAnsi="Courier New" w:cs="Courier New"/>
                <w:lang w:eastAsia="ru-RU"/>
              </w:rPr>
              <w:br/>
              <w:t>(обременения)</w:t>
            </w:r>
            <w:r w:rsidRPr="00A35C6A">
              <w:rPr>
                <w:rFonts w:ascii="Courier New" w:eastAsia="Times New Roman" w:hAnsi="Courier New" w:cs="Courier New"/>
                <w:lang w:eastAsia="ru-RU"/>
              </w:rPr>
              <w:br/>
              <w:t>объекта (аренда,</w:t>
            </w:r>
            <w:r w:rsidRPr="00A35C6A">
              <w:rPr>
                <w:rFonts w:ascii="Courier New" w:eastAsia="Times New Roman" w:hAnsi="Courier New" w:cs="Courier New"/>
                <w:lang w:eastAsia="ru-RU"/>
              </w:rPr>
              <w:br/>
              <w:t>безвозмездное</w:t>
            </w:r>
            <w:r w:rsidRPr="00A35C6A">
              <w:rPr>
                <w:rFonts w:ascii="Courier New" w:eastAsia="Times New Roman" w:hAnsi="Courier New" w:cs="Courier New"/>
                <w:lang w:eastAsia="ru-RU"/>
              </w:rPr>
              <w:br/>
              <w:t>пользование,</w:t>
            </w:r>
            <w:r w:rsidRPr="00A35C6A">
              <w:rPr>
                <w:rFonts w:ascii="Courier New" w:eastAsia="Times New Roman" w:hAnsi="Courier New" w:cs="Courier New"/>
                <w:lang w:eastAsia="ru-RU"/>
              </w:rPr>
              <w:br/>
              <w:t>сервитут)</w:t>
            </w:r>
          </w:p>
        </w:tc>
      </w:tr>
      <w:tr w:rsidR="00735D69" w:rsidRPr="00A35C6A" w:rsidTr="00735D69">
        <w:trPr>
          <w:trHeight w:val="124"/>
        </w:trPr>
        <w:tc>
          <w:tcPr>
            <w:tcW w:w="675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735D69" w:rsidRPr="00A35C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5C6A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</w:tbl>
    <w:p w:rsidR="008B47CC" w:rsidRDefault="008B47CC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69" w:rsidRDefault="00735D69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5B" w:rsidRPr="008B47CC" w:rsidRDefault="003E655B" w:rsidP="008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3227"/>
        <w:gridCol w:w="773"/>
        <w:gridCol w:w="1637"/>
        <w:gridCol w:w="2301"/>
        <w:gridCol w:w="2552"/>
        <w:gridCol w:w="2977"/>
      </w:tblGrid>
      <w:tr w:rsidR="00735D69" w:rsidRPr="008B47CC" w:rsidTr="00735D69">
        <w:trPr>
          <w:trHeight w:val="300"/>
        </w:trPr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4177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776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Раздел II - Движимое имущество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41776A" w:rsidRDefault="00735D69" w:rsidP="00735D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4177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41776A" w:rsidRDefault="00735D69" w:rsidP="00735D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D69" w:rsidRPr="0041776A" w:rsidRDefault="00735D69" w:rsidP="00735D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 состоянию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</w:p>
        </w:tc>
      </w:tr>
      <w:tr w:rsidR="00735D69" w:rsidRPr="008B47CC" w:rsidTr="00735D69">
        <w:trPr>
          <w:trHeight w:val="690"/>
        </w:trPr>
        <w:tc>
          <w:tcPr>
            <w:tcW w:w="675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735D69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5D6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735D69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735D69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776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Реестровый номер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776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776A">
              <w:rPr>
                <w:rFonts w:ascii="Courier New" w:eastAsia="Times New Roman" w:hAnsi="Courier New" w:cs="Courier New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41776A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776A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3E655B" w:rsidRDefault="00735D69" w:rsidP="003E65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776A">
              <w:rPr>
                <w:rFonts w:ascii="Courier New" w:eastAsia="Times New Roman" w:hAnsi="Courier New" w:cs="Courier New"/>
                <w:lang w:eastAsia="ru-RU"/>
              </w:rPr>
              <w:t>Сведения о правообладателе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35D69" w:rsidRPr="0041776A" w:rsidRDefault="00735D69" w:rsidP="006C7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776A">
              <w:rPr>
                <w:rFonts w:ascii="Courier New" w:eastAsia="Times New Roman" w:hAnsi="Courier New" w:cs="Courier New"/>
                <w:lang w:eastAsia="ru-RU"/>
              </w:rPr>
              <w:t xml:space="preserve">Вид </w:t>
            </w:r>
            <w:r w:rsidR="006C79D5">
              <w:rPr>
                <w:rFonts w:ascii="Courier New" w:eastAsia="Times New Roman" w:hAnsi="Courier New" w:cs="Courier New"/>
                <w:lang w:eastAsia="ru-RU"/>
              </w:rPr>
              <w:t>пользования</w:t>
            </w:r>
          </w:p>
        </w:tc>
      </w:tr>
      <w:tr w:rsidR="00735D69" w:rsidRPr="008B47CC" w:rsidTr="00735D69">
        <w:trPr>
          <w:trHeight w:val="100"/>
        </w:trPr>
        <w:tc>
          <w:tcPr>
            <w:tcW w:w="675" w:type="dxa"/>
            <w:shd w:val="clear" w:color="auto" w:fill="auto"/>
            <w:vAlign w:val="bottom"/>
            <w:hideMark/>
          </w:tcPr>
          <w:p w:rsidR="00735D69" w:rsidRPr="00676ADE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AD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735D69" w:rsidRPr="00676ADE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AD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35D69" w:rsidRPr="00676ADE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ADE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35D69" w:rsidRPr="00676ADE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AD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  <w:vAlign w:val="bottom"/>
            <w:hideMark/>
          </w:tcPr>
          <w:p w:rsidR="00735D69" w:rsidRPr="00676ADE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AD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5D69" w:rsidRPr="00676ADE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ADE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35D69" w:rsidRPr="00676ADE" w:rsidRDefault="00735D69" w:rsidP="00735D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ADE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</w:tr>
    </w:tbl>
    <w:p w:rsidR="008B47CC" w:rsidRPr="005E2542" w:rsidRDefault="008B47CC" w:rsidP="005E2542">
      <w:pPr>
        <w:rPr>
          <w:rFonts w:ascii="Arial" w:eastAsia="Times New Roman" w:hAnsi="Arial" w:cs="Arial"/>
          <w:sz w:val="2"/>
          <w:szCs w:val="2"/>
        </w:rPr>
      </w:pPr>
      <w:bookmarkStart w:id="0" w:name="_GoBack"/>
      <w:bookmarkEnd w:id="0"/>
    </w:p>
    <w:sectPr w:rsidR="008B47CC" w:rsidRPr="005E2542" w:rsidSect="00735D69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301"/>
    <w:multiLevelType w:val="multilevel"/>
    <w:tmpl w:val="3DC89FF6"/>
    <w:lvl w:ilvl="0">
      <w:start w:val="1"/>
      <w:numFmt w:val="decimal"/>
      <w:lvlText w:val="1.%1."/>
      <w:lvlJc w:val="left"/>
      <w:pPr>
        <w:tabs>
          <w:tab w:val="num" w:pos="737"/>
        </w:tabs>
        <w:ind w:left="0" w:firstLine="567"/>
      </w:pPr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0FF5608E"/>
    <w:multiLevelType w:val="multilevel"/>
    <w:tmpl w:val="5B00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C70F71"/>
    <w:multiLevelType w:val="hybridMultilevel"/>
    <w:tmpl w:val="54802B18"/>
    <w:lvl w:ilvl="0" w:tplc="75D6001A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23"/>
        </w:tabs>
        <w:ind w:left="46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3"/>
        </w:tabs>
        <w:ind w:left="53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3"/>
        </w:tabs>
        <w:ind w:left="60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3"/>
        </w:tabs>
        <w:ind w:left="67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3"/>
        </w:tabs>
        <w:ind w:left="75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3"/>
        </w:tabs>
        <w:ind w:left="82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3"/>
        </w:tabs>
        <w:ind w:left="89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3"/>
        </w:tabs>
        <w:ind w:left="9663" w:hanging="360"/>
      </w:pPr>
    </w:lvl>
  </w:abstractNum>
  <w:abstractNum w:abstractNumId="3">
    <w:nsid w:val="41854930"/>
    <w:multiLevelType w:val="hybridMultilevel"/>
    <w:tmpl w:val="8D0EB740"/>
    <w:lvl w:ilvl="0" w:tplc="03CACD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74453"/>
    <w:rsid w:val="0014211E"/>
    <w:rsid w:val="001D15F9"/>
    <w:rsid w:val="002A593E"/>
    <w:rsid w:val="002D605A"/>
    <w:rsid w:val="0030784E"/>
    <w:rsid w:val="003417A3"/>
    <w:rsid w:val="003E655B"/>
    <w:rsid w:val="00416768"/>
    <w:rsid w:val="0041776A"/>
    <w:rsid w:val="004D6911"/>
    <w:rsid w:val="004F5E2C"/>
    <w:rsid w:val="005E2542"/>
    <w:rsid w:val="005F6418"/>
    <w:rsid w:val="0067349E"/>
    <w:rsid w:val="00676ADE"/>
    <w:rsid w:val="006C79D5"/>
    <w:rsid w:val="00735D69"/>
    <w:rsid w:val="00812705"/>
    <w:rsid w:val="008B47CC"/>
    <w:rsid w:val="008B7E76"/>
    <w:rsid w:val="008E6B05"/>
    <w:rsid w:val="0093474F"/>
    <w:rsid w:val="009B408B"/>
    <w:rsid w:val="009F3D75"/>
    <w:rsid w:val="00A35C6A"/>
    <w:rsid w:val="00AF4AF9"/>
    <w:rsid w:val="00B02C2B"/>
    <w:rsid w:val="00BA7BD9"/>
    <w:rsid w:val="00CC74E0"/>
    <w:rsid w:val="00D1595B"/>
    <w:rsid w:val="00D91DCC"/>
    <w:rsid w:val="00E1379F"/>
    <w:rsid w:val="00E24A02"/>
    <w:rsid w:val="00E91D06"/>
    <w:rsid w:val="00ED59C0"/>
    <w:rsid w:val="00F51CD0"/>
    <w:rsid w:val="00F75ABD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7CC"/>
    <w:rPr>
      <w:color w:val="0000FF"/>
      <w:u w:val="single"/>
    </w:rPr>
  </w:style>
  <w:style w:type="table" w:styleId="a4">
    <w:name w:val="Table Grid"/>
    <w:basedOn w:val="a1"/>
    <w:uiPriority w:val="59"/>
    <w:rsid w:val="00F7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7CC"/>
    <w:rPr>
      <w:color w:val="0000FF"/>
      <w:u w:val="single"/>
    </w:rPr>
  </w:style>
  <w:style w:type="table" w:styleId="a4">
    <w:name w:val="Table Grid"/>
    <w:basedOn w:val="a1"/>
    <w:uiPriority w:val="59"/>
    <w:rsid w:val="00F7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15</cp:revision>
  <cp:lastPrinted>2019-06-19T01:05:00Z</cp:lastPrinted>
  <dcterms:created xsi:type="dcterms:W3CDTF">2019-02-12T10:05:00Z</dcterms:created>
  <dcterms:modified xsi:type="dcterms:W3CDTF">2019-06-21T08:16:00Z</dcterms:modified>
</cp:coreProperties>
</file>