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E7" w:rsidRPr="00AC05E7" w:rsidRDefault="00AC05E7" w:rsidP="00AC05E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0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AC0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AC0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осуществлением муниципального жилищного контроля на территории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Вихоревского городского поселения.</w:t>
      </w:r>
      <w:r w:rsidRPr="00AC0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C05E7" w:rsidRDefault="00AC05E7" w:rsidP="00AC05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5E7" w:rsidRDefault="00AC05E7" w:rsidP="00AC05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и исполнением должностными лицами Уполномоченного органа административного регламента, утвержденного Постановлением администрацией Вихоревского городского поселения от 17.12.2015 №357 «Об утверждении административного регламента осуществления муниципального жилищного контроля на территории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вихоревского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образования».</w:t>
      </w:r>
    </w:p>
    <w:p w:rsidR="00AC05E7" w:rsidRPr="00AC05E7" w:rsidRDefault="00AC05E7" w:rsidP="00AC05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Pr="00AC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</w:t>
      </w:r>
      <w:proofErr w:type="gramStart"/>
      <w:r w:rsidRPr="00AC05E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AC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последовательности действий, определенных </w:t>
      </w:r>
      <w:r w:rsidR="008C4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Административным </w:t>
      </w:r>
      <w:r w:rsidRPr="00AC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Регламентом администрации Вихоревского городского поселения, принятием решений должностными лицами Уполномоченного органа осуществляет Глава Вихоревского муниципального образования (его первый заместитель). </w:t>
      </w:r>
    </w:p>
    <w:p w:rsidR="00AC05E7" w:rsidRPr="00AC05E7" w:rsidRDefault="00AC05E7" w:rsidP="00AC05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Pr="00AC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Должностные лица Уполномоченного органа ежегодно проводят мониторинг эффективности такого контроля посредством федеральной государственной информационной системы «Мониторинг». </w:t>
      </w:r>
    </w:p>
    <w:p w:rsidR="00AC05E7" w:rsidRPr="00AC05E7" w:rsidRDefault="00AC05E7" w:rsidP="00AC0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Pr="00AC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Должностные лица Уполномоченного органа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</w:t>
      </w:r>
      <w:hyperlink r:id="rId4" w:history="1">
        <w:r w:rsidRPr="00AC05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AC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AC05E7" w:rsidRPr="00AC05E7" w:rsidRDefault="00AC05E7" w:rsidP="00AC0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92"/>
      <w:r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Pr="00AC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Должностные лица Уполномоченного органа осуществляют </w:t>
      </w:r>
      <w:proofErr w:type="gramStart"/>
      <w:r w:rsidRPr="00AC05E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AC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должностными лицами соответствующих органов служебных обязанностей, ведут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bookmarkEnd w:id="0"/>
    <w:p w:rsidR="00AC05E7" w:rsidRPr="00AC05E7" w:rsidRDefault="00AC05E7" w:rsidP="00AC05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Pr="00AC05E7">
        <w:rPr>
          <w:rFonts w:ascii="Times New Roman" w:hAnsi="Times New Roman" w:cs="Times New Roman"/>
          <w:color w:val="000000" w:themeColor="text1"/>
          <w:sz w:val="28"/>
          <w:szCs w:val="28"/>
        </w:rPr>
        <w:t>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Уполномоченный орган обязан сообщить в письменной форме юридическому лицу, индивидуальному предпринимателю, гражданину, права и (или) законные интересы которых нарушены.</w:t>
      </w:r>
    </w:p>
    <w:p w:rsidR="00AC05E7" w:rsidRPr="00AC05E7" w:rsidRDefault="00AC05E7" w:rsidP="00AC05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44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 </w:t>
      </w:r>
      <w:proofErr w:type="gramStart"/>
      <w:r w:rsidRPr="00AC05E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AC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осуществлением муниципального жилищного контроля со стороны граждан, их объединений и организаций осуществляется путем информирования Уполномоченного органа о фактах:</w:t>
      </w:r>
    </w:p>
    <w:bookmarkEnd w:id="1"/>
    <w:p w:rsidR="00AC05E7" w:rsidRPr="00AC05E7" w:rsidRDefault="00AC05E7" w:rsidP="00AC05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5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нарушения прав и законных интересов граждан, их объединений и организаций решением, действием (бездействием) должностных лиц Уполномоченного органа;</w:t>
      </w:r>
    </w:p>
    <w:p w:rsidR="00AC05E7" w:rsidRPr="00AC05E7" w:rsidRDefault="00AC05E7" w:rsidP="00AC05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нарушения положений </w:t>
      </w:r>
      <w:r w:rsidR="008C475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r w:rsidRPr="00AC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или иных нормативных правовых актов, устанавливающих требования к осуществлению муниципального жилищного контроля на территории города Вихоревка;</w:t>
      </w:r>
    </w:p>
    <w:p w:rsidR="00AC05E7" w:rsidRPr="00AC05E7" w:rsidRDefault="00AC05E7" w:rsidP="00AC05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5E7">
        <w:rPr>
          <w:rFonts w:ascii="Times New Roman" w:hAnsi="Times New Roman" w:cs="Times New Roman"/>
          <w:color w:val="000000" w:themeColor="text1"/>
          <w:sz w:val="28"/>
          <w:szCs w:val="28"/>
        </w:rPr>
        <w:t>- некорректного поведения должностных лиц Уполномоченного органа, нарушения правил служебной этики при осуществлении муниципального жилищного контроля.</w:t>
      </w:r>
    </w:p>
    <w:p w:rsidR="00AC05E7" w:rsidRPr="00AC05E7" w:rsidRDefault="00AC05E7" w:rsidP="00AC05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</w:t>
      </w:r>
      <w:r w:rsidRPr="00AC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Информацию, указанную в </w:t>
      </w:r>
      <w:hyperlink w:anchor="sub_441" w:history="1">
        <w:r w:rsidRPr="00AC05E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1.6.</w:t>
      </w:r>
      <w:r w:rsidRPr="00AC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75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r w:rsidRPr="00AC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можно сообщить в письменном виде на поч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товый адрес администрации </w:t>
      </w:r>
      <w:r w:rsidRPr="00AC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Вихоревского городского поселения</w:t>
      </w:r>
      <w:r w:rsidRPr="00AC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hyperlink r:id="rId5" w:history="1">
        <w:r w:rsidRPr="00AC05E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официальный сайт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Уполномоченного органа </w:t>
      </w:r>
      <w:r w:rsidRPr="00AC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6D5846" w:rsidRPr="006D5846" w:rsidRDefault="006D5846" w:rsidP="006D5846">
      <w:pPr>
        <w:spacing w:before="75" w:after="150" w:line="240" w:lineRule="auto"/>
        <w:rPr>
          <w:rFonts w:ascii="RobotoRegular" w:eastAsia="Times New Roman" w:hAnsi="RobotoRegular" w:cs="Times New Roman"/>
          <w:color w:val="333333"/>
          <w:sz w:val="20"/>
          <w:szCs w:val="20"/>
          <w:lang w:eastAsia="ru-RU"/>
        </w:rPr>
      </w:pPr>
      <w:r w:rsidRPr="006D5846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.</w:t>
      </w:r>
    </w:p>
    <w:p w:rsidR="008C5F7A" w:rsidRDefault="008C5F7A"/>
    <w:sectPr w:rsidR="008C5F7A" w:rsidSect="008C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846"/>
    <w:rsid w:val="000912E3"/>
    <w:rsid w:val="002C0F33"/>
    <w:rsid w:val="00614B4C"/>
    <w:rsid w:val="00616AB7"/>
    <w:rsid w:val="006D5846"/>
    <w:rsid w:val="00763462"/>
    <w:rsid w:val="008C4754"/>
    <w:rsid w:val="008C5F7A"/>
    <w:rsid w:val="008C61CF"/>
    <w:rsid w:val="00910452"/>
    <w:rsid w:val="00AC05E7"/>
    <w:rsid w:val="00CC1CC7"/>
    <w:rsid w:val="00F1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C05E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95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1569268.0" TargetMode="External"/><Relationship Id="rId4" Type="http://schemas.openxmlformats.org/officeDocument/2006/relationships/hyperlink" Target="garantF1://12025267.19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457</Words>
  <Characters>2609</Characters>
  <Application>Microsoft Office Word</Application>
  <DocSecurity>0</DocSecurity>
  <Lines>21</Lines>
  <Paragraphs>6</Paragraphs>
  <ScaleCrop>false</ScaleCrop>
  <Company>ESRR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2018-08-22T07:57:00Z</dcterms:created>
  <dcterms:modified xsi:type="dcterms:W3CDTF">2018-08-24T06:07:00Z</dcterms:modified>
</cp:coreProperties>
</file>