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E" w:rsidRPr="00FB746E" w:rsidRDefault="00D267DE" w:rsidP="007D4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B746E">
        <w:rPr>
          <w:rFonts w:ascii="Arial" w:hAnsi="Arial" w:cs="Arial"/>
          <w:b/>
          <w:sz w:val="24"/>
          <w:szCs w:val="24"/>
        </w:rPr>
        <w:t>П</w:t>
      </w:r>
      <w:r w:rsidRPr="00FB746E">
        <w:rPr>
          <w:rFonts w:ascii="Arial" w:hAnsi="Arial" w:cs="Arial"/>
          <w:b/>
          <w:spacing w:val="-4"/>
          <w:sz w:val="24"/>
          <w:szCs w:val="24"/>
        </w:rPr>
        <w:t>А</w:t>
      </w:r>
      <w:r w:rsidRPr="00FB746E">
        <w:rPr>
          <w:rFonts w:ascii="Arial" w:hAnsi="Arial" w:cs="Arial"/>
          <w:b/>
          <w:spacing w:val="6"/>
          <w:sz w:val="24"/>
          <w:szCs w:val="24"/>
        </w:rPr>
        <w:t>С</w:t>
      </w:r>
      <w:r w:rsidRPr="00FB746E">
        <w:rPr>
          <w:rFonts w:ascii="Arial" w:hAnsi="Arial" w:cs="Arial"/>
          <w:b/>
          <w:spacing w:val="-4"/>
          <w:sz w:val="24"/>
          <w:szCs w:val="24"/>
        </w:rPr>
        <w:t>П</w:t>
      </w:r>
      <w:r w:rsidRPr="00FB746E">
        <w:rPr>
          <w:rFonts w:ascii="Arial" w:hAnsi="Arial" w:cs="Arial"/>
          <w:b/>
          <w:spacing w:val="5"/>
          <w:sz w:val="24"/>
          <w:szCs w:val="24"/>
        </w:rPr>
        <w:t>О</w:t>
      </w:r>
      <w:r w:rsidRPr="00FB746E">
        <w:rPr>
          <w:rFonts w:ascii="Arial" w:hAnsi="Arial" w:cs="Arial"/>
          <w:b/>
          <w:spacing w:val="-1"/>
          <w:sz w:val="24"/>
          <w:szCs w:val="24"/>
        </w:rPr>
        <w:t>Р</w:t>
      </w:r>
      <w:r w:rsidRPr="00FB746E">
        <w:rPr>
          <w:rFonts w:ascii="Arial" w:hAnsi="Arial" w:cs="Arial"/>
          <w:b/>
          <w:sz w:val="24"/>
          <w:szCs w:val="24"/>
        </w:rPr>
        <w:t>Т</w:t>
      </w:r>
      <w:r w:rsidR="007D46A3">
        <w:rPr>
          <w:rFonts w:ascii="Arial" w:hAnsi="Arial" w:cs="Arial"/>
          <w:b/>
          <w:sz w:val="24"/>
          <w:szCs w:val="24"/>
        </w:rPr>
        <w:t xml:space="preserve"> (ПРОЕКТ)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pacing w:val="6"/>
          <w:sz w:val="24"/>
          <w:szCs w:val="24"/>
        </w:rPr>
        <w:t>М</w:t>
      </w:r>
      <w:r w:rsidRPr="00FB746E">
        <w:rPr>
          <w:rFonts w:ascii="Arial" w:hAnsi="Arial" w:cs="Arial"/>
          <w:b/>
          <w:spacing w:val="-5"/>
          <w:sz w:val="24"/>
          <w:szCs w:val="24"/>
        </w:rPr>
        <w:t>У</w:t>
      </w:r>
      <w:r w:rsidRPr="00FB746E">
        <w:rPr>
          <w:rFonts w:ascii="Arial" w:hAnsi="Arial" w:cs="Arial"/>
          <w:b/>
          <w:sz w:val="24"/>
          <w:szCs w:val="24"/>
        </w:rPr>
        <w:t>НИ</w:t>
      </w:r>
      <w:r w:rsidRPr="00FB746E">
        <w:rPr>
          <w:rFonts w:ascii="Arial" w:hAnsi="Arial" w:cs="Arial"/>
          <w:b/>
          <w:spacing w:val="4"/>
          <w:sz w:val="24"/>
          <w:szCs w:val="24"/>
        </w:rPr>
        <w:t>Ц</w:t>
      </w:r>
      <w:r w:rsidRPr="00FB746E">
        <w:rPr>
          <w:rFonts w:ascii="Arial" w:hAnsi="Arial" w:cs="Arial"/>
          <w:b/>
          <w:sz w:val="24"/>
          <w:szCs w:val="24"/>
        </w:rPr>
        <w:t>ИП</w:t>
      </w:r>
      <w:r w:rsidRPr="00FB746E">
        <w:rPr>
          <w:rFonts w:ascii="Arial" w:hAnsi="Arial" w:cs="Arial"/>
          <w:b/>
          <w:spacing w:val="1"/>
          <w:sz w:val="24"/>
          <w:szCs w:val="24"/>
        </w:rPr>
        <w:t>А</w:t>
      </w:r>
      <w:r w:rsidRPr="00FB746E">
        <w:rPr>
          <w:rFonts w:ascii="Arial" w:hAnsi="Arial" w:cs="Arial"/>
          <w:b/>
          <w:sz w:val="24"/>
          <w:szCs w:val="24"/>
        </w:rPr>
        <w:t>Л</w:t>
      </w:r>
      <w:r w:rsidRPr="00FB746E">
        <w:rPr>
          <w:rFonts w:ascii="Arial" w:hAnsi="Arial" w:cs="Arial"/>
          <w:b/>
          <w:spacing w:val="3"/>
          <w:sz w:val="24"/>
          <w:szCs w:val="24"/>
        </w:rPr>
        <w:t>Ь</w:t>
      </w:r>
      <w:r w:rsidRPr="00FB746E">
        <w:rPr>
          <w:rFonts w:ascii="Arial" w:hAnsi="Arial" w:cs="Arial"/>
          <w:b/>
          <w:spacing w:val="4"/>
          <w:sz w:val="24"/>
          <w:szCs w:val="24"/>
        </w:rPr>
        <w:t>Н</w:t>
      </w:r>
      <w:r w:rsidRPr="00FB746E">
        <w:rPr>
          <w:rFonts w:ascii="Arial" w:hAnsi="Arial" w:cs="Arial"/>
          <w:b/>
          <w:spacing w:val="-5"/>
          <w:sz w:val="24"/>
          <w:szCs w:val="24"/>
        </w:rPr>
        <w:t>ОЙ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z w:val="24"/>
          <w:szCs w:val="24"/>
        </w:rPr>
        <w:t>ПРО</w:t>
      </w:r>
      <w:r w:rsidRPr="00FB746E">
        <w:rPr>
          <w:rFonts w:ascii="Arial" w:hAnsi="Arial" w:cs="Arial"/>
          <w:b/>
          <w:spacing w:val="6"/>
          <w:sz w:val="24"/>
          <w:szCs w:val="24"/>
        </w:rPr>
        <w:t>Г</w:t>
      </w:r>
      <w:r w:rsidRPr="00FB746E">
        <w:rPr>
          <w:rFonts w:ascii="Arial" w:hAnsi="Arial" w:cs="Arial"/>
          <w:b/>
          <w:sz w:val="24"/>
          <w:szCs w:val="24"/>
        </w:rPr>
        <w:t>Р</w:t>
      </w:r>
      <w:r w:rsidRPr="00FB746E">
        <w:rPr>
          <w:rFonts w:ascii="Arial" w:hAnsi="Arial" w:cs="Arial"/>
          <w:b/>
          <w:spacing w:val="1"/>
          <w:sz w:val="24"/>
          <w:szCs w:val="24"/>
        </w:rPr>
        <w:t>АММ</w:t>
      </w:r>
      <w:r w:rsidRPr="00FB746E">
        <w:rPr>
          <w:rFonts w:ascii="Arial" w:hAnsi="Arial" w:cs="Arial"/>
          <w:b/>
          <w:sz w:val="24"/>
          <w:szCs w:val="24"/>
        </w:rPr>
        <w:t>Ы</w:t>
      </w:r>
    </w:p>
    <w:p w:rsidR="00D267DE" w:rsidRPr="00FB746E" w:rsidRDefault="00D267DE" w:rsidP="007D4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w w:val="99"/>
          <w:sz w:val="24"/>
          <w:szCs w:val="24"/>
        </w:rPr>
      </w:pPr>
      <w:r w:rsidRPr="00FB746E">
        <w:rPr>
          <w:rFonts w:ascii="Arial" w:hAnsi="Arial" w:cs="Arial"/>
          <w:b/>
          <w:spacing w:val="-5"/>
          <w:sz w:val="24"/>
          <w:szCs w:val="24"/>
        </w:rPr>
        <w:t>«Ф</w:t>
      </w:r>
      <w:r w:rsidRPr="00FB746E">
        <w:rPr>
          <w:rFonts w:ascii="Arial" w:hAnsi="Arial" w:cs="Arial"/>
          <w:b/>
          <w:sz w:val="24"/>
          <w:szCs w:val="24"/>
        </w:rPr>
        <w:t>ОР</w:t>
      </w:r>
      <w:r w:rsidRPr="00FB746E">
        <w:rPr>
          <w:rFonts w:ascii="Arial" w:hAnsi="Arial" w:cs="Arial"/>
          <w:b/>
          <w:spacing w:val="1"/>
          <w:sz w:val="24"/>
          <w:szCs w:val="24"/>
        </w:rPr>
        <w:t>М</w:t>
      </w:r>
      <w:r w:rsidRPr="00FB746E">
        <w:rPr>
          <w:rFonts w:ascii="Arial" w:hAnsi="Arial" w:cs="Arial"/>
          <w:b/>
          <w:sz w:val="24"/>
          <w:szCs w:val="24"/>
        </w:rPr>
        <w:t>ИР</w:t>
      </w:r>
      <w:r w:rsidRPr="00FB746E">
        <w:rPr>
          <w:rFonts w:ascii="Arial" w:hAnsi="Arial" w:cs="Arial"/>
          <w:b/>
          <w:spacing w:val="4"/>
          <w:sz w:val="24"/>
          <w:szCs w:val="24"/>
        </w:rPr>
        <w:t>О</w:t>
      </w:r>
      <w:r w:rsidRPr="00FB746E">
        <w:rPr>
          <w:rFonts w:ascii="Arial" w:hAnsi="Arial" w:cs="Arial"/>
          <w:b/>
          <w:spacing w:val="-2"/>
          <w:sz w:val="24"/>
          <w:szCs w:val="24"/>
        </w:rPr>
        <w:t>В</w:t>
      </w:r>
      <w:r w:rsidRPr="00FB746E">
        <w:rPr>
          <w:rFonts w:ascii="Arial" w:hAnsi="Arial" w:cs="Arial"/>
          <w:b/>
          <w:spacing w:val="1"/>
          <w:sz w:val="24"/>
          <w:szCs w:val="24"/>
        </w:rPr>
        <w:t>А</w:t>
      </w:r>
      <w:r w:rsidRPr="00FB746E">
        <w:rPr>
          <w:rFonts w:ascii="Arial" w:hAnsi="Arial" w:cs="Arial"/>
          <w:b/>
          <w:sz w:val="24"/>
          <w:szCs w:val="24"/>
        </w:rPr>
        <w:t>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pacing w:val="1"/>
          <w:sz w:val="24"/>
          <w:szCs w:val="24"/>
        </w:rPr>
        <w:t>КОМФОРТНОЙ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pacing w:val="1"/>
          <w:sz w:val="24"/>
          <w:szCs w:val="24"/>
        </w:rPr>
        <w:t>Г</w:t>
      </w:r>
      <w:r w:rsidRPr="00FB746E">
        <w:rPr>
          <w:rFonts w:ascii="Arial" w:hAnsi="Arial" w:cs="Arial"/>
          <w:b/>
          <w:sz w:val="24"/>
          <w:szCs w:val="24"/>
        </w:rPr>
        <w:t>ОРО</w:t>
      </w:r>
      <w:r w:rsidRPr="00FB746E">
        <w:rPr>
          <w:rFonts w:ascii="Arial" w:hAnsi="Arial" w:cs="Arial"/>
          <w:b/>
          <w:spacing w:val="2"/>
          <w:sz w:val="24"/>
          <w:szCs w:val="24"/>
        </w:rPr>
        <w:t>Д</w:t>
      </w:r>
      <w:r w:rsidRPr="00FB746E">
        <w:rPr>
          <w:rFonts w:ascii="Arial" w:hAnsi="Arial" w:cs="Arial"/>
          <w:b/>
          <w:spacing w:val="1"/>
          <w:sz w:val="24"/>
          <w:szCs w:val="24"/>
        </w:rPr>
        <w:t>С</w:t>
      </w:r>
      <w:r w:rsidRPr="00FB746E">
        <w:rPr>
          <w:rFonts w:ascii="Arial" w:hAnsi="Arial" w:cs="Arial"/>
          <w:b/>
          <w:spacing w:val="4"/>
          <w:sz w:val="24"/>
          <w:szCs w:val="24"/>
        </w:rPr>
        <w:t>К</w:t>
      </w:r>
      <w:r w:rsidRPr="00FB746E">
        <w:rPr>
          <w:rFonts w:ascii="Arial" w:hAnsi="Arial" w:cs="Arial"/>
          <w:b/>
          <w:sz w:val="24"/>
          <w:szCs w:val="24"/>
        </w:rPr>
        <w:t>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pacing w:val="1"/>
          <w:sz w:val="24"/>
          <w:szCs w:val="24"/>
        </w:rPr>
        <w:t>С</w:t>
      </w:r>
      <w:r w:rsidRPr="00FB746E">
        <w:rPr>
          <w:rFonts w:ascii="Arial" w:hAnsi="Arial" w:cs="Arial"/>
          <w:b/>
          <w:sz w:val="24"/>
          <w:szCs w:val="24"/>
        </w:rPr>
        <w:t>Р</w:t>
      </w:r>
      <w:r w:rsidRPr="00FB746E">
        <w:rPr>
          <w:rFonts w:ascii="Arial" w:hAnsi="Arial" w:cs="Arial"/>
          <w:b/>
          <w:spacing w:val="1"/>
          <w:sz w:val="24"/>
          <w:szCs w:val="24"/>
        </w:rPr>
        <w:t>Е</w:t>
      </w:r>
      <w:r w:rsidRPr="00FB746E">
        <w:rPr>
          <w:rFonts w:ascii="Arial" w:hAnsi="Arial" w:cs="Arial"/>
          <w:b/>
          <w:spacing w:val="2"/>
          <w:sz w:val="24"/>
          <w:szCs w:val="24"/>
        </w:rPr>
        <w:t>Д</w:t>
      </w:r>
      <w:r w:rsidRPr="00FB746E">
        <w:rPr>
          <w:rFonts w:ascii="Arial" w:hAnsi="Arial" w:cs="Arial"/>
          <w:b/>
          <w:sz w:val="24"/>
          <w:szCs w:val="24"/>
        </w:rPr>
        <w:t>Ы НА ТЕРРИТОРИИ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pacing w:val="1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B746E">
        <w:rPr>
          <w:rFonts w:ascii="Arial" w:hAnsi="Arial" w:cs="Arial"/>
          <w:b/>
          <w:sz w:val="24"/>
          <w:szCs w:val="24"/>
        </w:rPr>
        <w:t>НА 201</w:t>
      </w:r>
      <w:r w:rsidRPr="00FB746E">
        <w:rPr>
          <w:rFonts w:ascii="Arial" w:hAnsi="Arial" w:cs="Arial"/>
          <w:b/>
          <w:spacing w:val="12"/>
          <w:sz w:val="24"/>
          <w:szCs w:val="24"/>
        </w:rPr>
        <w:t>8</w:t>
      </w:r>
      <w:r w:rsidRPr="00FB746E">
        <w:rPr>
          <w:rFonts w:ascii="Arial" w:hAnsi="Arial" w:cs="Arial"/>
          <w:b/>
          <w:spacing w:val="-1"/>
          <w:sz w:val="24"/>
          <w:szCs w:val="24"/>
        </w:rPr>
        <w:t>-</w:t>
      </w:r>
      <w:r w:rsidRPr="00FB746E">
        <w:rPr>
          <w:rFonts w:ascii="Arial" w:hAnsi="Arial" w:cs="Arial"/>
          <w:b/>
          <w:sz w:val="24"/>
          <w:szCs w:val="24"/>
        </w:rPr>
        <w:t>2024 ГОДЫ</w:t>
      </w:r>
      <w:r w:rsidRPr="00FB746E">
        <w:rPr>
          <w:rFonts w:ascii="Arial" w:hAnsi="Arial" w:cs="Arial"/>
          <w:b/>
          <w:w w:val="99"/>
          <w:sz w:val="24"/>
          <w:szCs w:val="24"/>
        </w:rPr>
        <w:t>»</w:t>
      </w:r>
    </w:p>
    <w:p w:rsidR="00D267DE" w:rsidRDefault="00D267DE" w:rsidP="00D267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w w:val="99"/>
          <w:sz w:val="24"/>
          <w:szCs w:val="24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2077"/>
        <w:gridCol w:w="1550"/>
        <w:gridCol w:w="1297"/>
        <w:gridCol w:w="1280"/>
        <w:gridCol w:w="1275"/>
        <w:gridCol w:w="1276"/>
        <w:gridCol w:w="992"/>
      </w:tblGrid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нный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полни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л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ь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  <w:vAlign w:val="center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Ад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ини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Вихоревского городского поселения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  <w:vAlign w:val="center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ини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Вихоревского городского поселения;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, их 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ин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ни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я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ин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ес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н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ные лиц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щес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нные ор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низ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и;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я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ные ор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низ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ции.</w:t>
            </w: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Ц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ли </w:t>
            </w: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ше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ч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а и 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м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ф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оро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ой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ы на 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рри</w:t>
            </w:r>
            <w:r w:rsidRPr="0090497F">
              <w:rPr>
                <w:rFonts w:ascii="Courier New" w:hAnsi="Courier New" w:cs="Courier New"/>
                <w:spacing w:val="3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ории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Вихоревского городского поселения</w:t>
            </w: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З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2"/>
                <w:w w:val="99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-1"/>
                <w:w w:val="99"/>
                <w:sz w:val="22"/>
                <w:szCs w:val="22"/>
              </w:rPr>
              <w:t>ч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 xml:space="preserve">и </w:t>
            </w:r>
            <w:r w:rsidRPr="0090497F">
              <w:rPr>
                <w:rFonts w:ascii="Courier New" w:hAnsi="Courier New" w:cs="Courier New"/>
                <w:spacing w:val="-4"/>
                <w:w w:val="99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6"/>
                <w:w w:val="99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2"/>
                <w:w w:val="99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ммы</w:t>
            </w:r>
          </w:p>
        </w:tc>
        <w:tc>
          <w:tcPr>
            <w:tcW w:w="7670" w:type="dxa"/>
            <w:gridSpan w:val="6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1. Повышение уровня благоустройства дворовых территорий многоквартирных домов.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2. Повышение уровня благоустройства общественных территорий.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4. Повышение уровня благоустройства индивидуальных жилых домов и земельных участков, предоставленных для их размещения.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w w:val="99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w w:val="99"/>
                <w:sz w:val="22"/>
                <w:szCs w:val="22"/>
              </w:rPr>
              <w:t>Ц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л</w:t>
            </w:r>
            <w:r w:rsidRPr="0090497F">
              <w:rPr>
                <w:rFonts w:ascii="Courier New" w:hAnsi="Courier New" w:cs="Courier New"/>
                <w:spacing w:val="6"/>
                <w:w w:val="99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-2"/>
                <w:w w:val="99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 xml:space="preserve">ые 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ин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и по</w:t>
            </w:r>
            <w:r w:rsidRPr="0090497F">
              <w:rPr>
                <w:rFonts w:ascii="Courier New" w:hAnsi="Courier New" w:cs="Courier New"/>
                <w:spacing w:val="-1"/>
                <w:w w:val="99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з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-2"/>
                <w:w w:val="99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 xml:space="preserve">ли </w:t>
            </w:r>
            <w:r w:rsidRPr="0090497F">
              <w:rPr>
                <w:rFonts w:ascii="Courier New" w:hAnsi="Courier New" w:cs="Courier New"/>
                <w:spacing w:val="-4"/>
                <w:w w:val="99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6"/>
                <w:w w:val="99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w w:val="99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w w:val="99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оличе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3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 благоустроенных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М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количество</w:t>
            </w:r>
            <w:r w:rsidR="00686743"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-5"/>
                <w:sz w:val="22"/>
                <w:szCs w:val="22"/>
              </w:rPr>
              <w:t>у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н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 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щес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нн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й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городского</w:t>
            </w:r>
            <w:r w:rsidR="00686743"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поселения,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щег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оличе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а 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б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щес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тв</w:t>
            </w:r>
            <w:r w:rsidRPr="0090497F">
              <w:rPr>
                <w:rFonts w:ascii="Courier New" w:hAnsi="Courier New" w:cs="Courier New"/>
                <w:spacing w:val="3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нн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pacing w:val="4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рий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городского</w:t>
            </w:r>
            <w:r w:rsidR="00686743"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поселения;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- количество жителей многоквартирных домов, принявших участие в реализации мероприятий, про</w:t>
            </w:r>
            <w:r w:rsidRPr="0090497F">
              <w:rPr>
                <w:rFonts w:ascii="Courier New" w:hAnsi="Courier New" w:cs="Courier New"/>
                <w:spacing w:val="3"/>
                <w:sz w:val="22"/>
                <w:szCs w:val="22"/>
              </w:rPr>
              <w:t>в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м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ы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 в 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</w:t>
            </w:r>
            <w:r w:rsidRPr="0090497F">
              <w:rPr>
                <w:rFonts w:ascii="Courier New" w:hAnsi="Courier New" w:cs="Courier New"/>
                <w:spacing w:val="-1"/>
                <w:sz w:val="22"/>
                <w:szCs w:val="22"/>
              </w:rPr>
              <w:t>к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ы;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(пользовании);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- количество индивидуальных жилых домов и земельных участков, предоставленных для их размещения, по которым проведена инвентаризация территории; 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года;</w:t>
            </w:r>
          </w:p>
        </w:tc>
      </w:tr>
      <w:tr w:rsidR="00D267DE" w:rsidTr="00190805">
        <w:trPr>
          <w:trHeight w:val="1933"/>
        </w:trPr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С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рок</w:t>
            </w:r>
            <w:r w:rsidR="00686743" w:rsidRPr="00904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</w:tcPr>
          <w:p w:rsidR="007D46A3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8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-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A2673" w:rsidRPr="0090497F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3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  <w:p w:rsidR="00D267DE" w:rsidRDefault="00D267DE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7D46A3" w:rsidRPr="007D46A3" w:rsidRDefault="007D46A3" w:rsidP="007D46A3">
            <w:pPr>
              <w:tabs>
                <w:tab w:val="left" w:pos="177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67DE" w:rsidTr="0090497F">
        <w:tc>
          <w:tcPr>
            <w:tcW w:w="2077" w:type="dxa"/>
            <w:vMerge w:val="restart"/>
          </w:tcPr>
          <w:p w:rsidR="00D267DE" w:rsidRPr="0090497F" w:rsidRDefault="00D267DE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0497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1550" w:type="dxa"/>
            <w:vMerge w:val="restart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297" w:type="dxa"/>
            <w:vMerge w:val="restart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Всего, тыс</w:t>
            </w:r>
            <w:proofErr w:type="gramStart"/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.р</w:t>
            </w:r>
            <w:proofErr w:type="gramEnd"/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823" w:type="dxa"/>
            <w:gridSpan w:val="4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</w:tr>
      <w:tr w:rsidR="00D267DE" w:rsidTr="0060320C">
        <w:trPr>
          <w:trHeight w:val="875"/>
        </w:trPr>
        <w:tc>
          <w:tcPr>
            <w:tcW w:w="2077" w:type="dxa"/>
            <w:vMerge/>
          </w:tcPr>
          <w:p w:rsidR="00D267DE" w:rsidRPr="0090497F" w:rsidRDefault="00D267DE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vMerge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275" w:type="dxa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D267DE" w:rsidRPr="0013351F" w:rsidRDefault="00D267DE" w:rsidP="00D267DE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351F">
              <w:rPr>
                <w:rFonts w:ascii="Courier New" w:eastAsia="Calibri" w:hAnsi="Courier New" w:cs="Courier New"/>
                <w:sz w:val="22"/>
                <w:szCs w:val="22"/>
              </w:rPr>
              <w:t>Иные источники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1 573,0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1 573,0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012EDA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20 406,</w:t>
            </w:r>
            <w:r w:rsidR="00686743" w:rsidRPr="001D5B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15 962,9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3 498,5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945,0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32CA9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073,5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A32CA9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836,4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6BFE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042,8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A32CA9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6BFE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194,3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D5B6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D5B6B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32CA9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6BFE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060,2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6BFE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1557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B515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A32CA9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938,0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32CA9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913,7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6BFE" w:rsidRPr="001D5B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hAnsi="Courier New" w:cs="Courier New"/>
                <w:sz w:val="22"/>
                <w:szCs w:val="22"/>
              </w:rPr>
              <w:t>782,3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242,0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17268E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  <w:r w:rsidR="00B431FC"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17268E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  <w:r w:rsidR="009F51DB"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B431FC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5B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9F51DB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686743" w:rsidRPr="00236B6A" w:rsidTr="001D5B6B">
        <w:tc>
          <w:tcPr>
            <w:tcW w:w="2077" w:type="dxa"/>
            <w:vMerge/>
          </w:tcPr>
          <w:p w:rsidR="00686743" w:rsidRPr="0090497F" w:rsidRDefault="00686743" w:rsidP="00D267DE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686743" w:rsidRPr="001D5B6B" w:rsidRDefault="00483288" w:rsidP="0017268E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67</w:t>
            </w:r>
            <w:r w:rsidR="0017268E">
              <w:rPr>
                <w:rFonts w:ascii="Courier New" w:eastAsia="Calibri" w:hAnsi="Courier New" w:cs="Courier New"/>
                <w:sz w:val="22"/>
                <w:szCs w:val="22"/>
              </w:rPr>
              <w:t> 942,9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86743" w:rsidRPr="001D5B6B" w:rsidRDefault="00AF1474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49</w:t>
            </w:r>
            <w:r w:rsidR="007C6880" w:rsidRPr="001D5B6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923,3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86743" w:rsidRPr="001D5B6B" w:rsidRDefault="00AF1474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  <w:r w:rsidR="007C6880" w:rsidRPr="001D5B6B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383,8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743" w:rsidRPr="001D5B6B" w:rsidRDefault="007C6880" w:rsidP="00A412BF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  <w:r w:rsidR="00A412BF">
              <w:rPr>
                <w:rFonts w:ascii="Courier New" w:eastAsia="Calibri" w:hAnsi="Courier New" w:cs="Courier New"/>
                <w:sz w:val="22"/>
                <w:szCs w:val="22"/>
              </w:rPr>
              <w:t> 635,8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743" w:rsidRPr="001D5B6B" w:rsidRDefault="00686743" w:rsidP="001D5B6B">
            <w:pPr>
              <w:tabs>
                <w:tab w:val="left" w:pos="34"/>
                <w:tab w:val="left" w:pos="1029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D5B6B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7670" w:type="dxa"/>
            <w:gridSpan w:val="6"/>
          </w:tcPr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 xml:space="preserve">1. Благоустройство дворовых территорий многоквартирных домов. </w:t>
            </w:r>
          </w:p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 xml:space="preserve">2. Благоустройство общественных территорий. </w:t>
            </w:r>
          </w:p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 xml:space="preserve"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 </w:t>
            </w:r>
          </w:p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 xml:space="preserve">5. Благоустройство индивидуальных жилых домов и земельных участков, предоставленных для их размещения. </w:t>
            </w:r>
          </w:p>
          <w:p w:rsidR="00D267DE" w:rsidRPr="0060320C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0320C">
              <w:rPr>
                <w:rFonts w:ascii="Courier New" w:hAnsi="Courier New" w:cs="Courier New"/>
                <w:sz w:val="22"/>
                <w:szCs w:val="22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D267DE" w:rsidTr="0090497F">
        <w:tc>
          <w:tcPr>
            <w:tcW w:w="2077" w:type="dxa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Ожи</w:t>
            </w:r>
            <w:r w:rsidRPr="0090497F">
              <w:rPr>
                <w:rFonts w:ascii="Courier New" w:hAnsi="Courier New" w:cs="Courier New"/>
                <w:spacing w:val="2"/>
                <w:sz w:val="22"/>
                <w:szCs w:val="22"/>
              </w:rPr>
              <w:t>д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аем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ые 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у</w:t>
            </w:r>
            <w:r w:rsidRPr="0090497F">
              <w:rPr>
                <w:rFonts w:ascii="Courier New" w:hAnsi="Courier New" w:cs="Courier New"/>
                <w:spacing w:val="5"/>
                <w:sz w:val="22"/>
                <w:szCs w:val="22"/>
              </w:rPr>
              <w:t>л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ьт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pacing w:val="-2"/>
                <w:sz w:val="22"/>
                <w:szCs w:val="22"/>
              </w:rPr>
              <w:t>т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 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еа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лиз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 xml:space="preserve">ции </w:t>
            </w:r>
            <w:r w:rsidRPr="0090497F">
              <w:rPr>
                <w:rFonts w:ascii="Courier New" w:hAnsi="Courier New" w:cs="Courier New"/>
                <w:spacing w:val="-4"/>
                <w:sz w:val="22"/>
                <w:szCs w:val="22"/>
              </w:rPr>
              <w:t>П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0497F">
              <w:rPr>
                <w:rFonts w:ascii="Courier New" w:hAnsi="Courier New" w:cs="Courier New"/>
                <w:spacing w:val="6"/>
                <w:sz w:val="22"/>
                <w:szCs w:val="22"/>
              </w:rPr>
              <w:t>г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0497F">
              <w:rPr>
                <w:rFonts w:ascii="Courier New" w:hAnsi="Courier New" w:cs="Courier New"/>
                <w:spacing w:val="1"/>
                <w:sz w:val="22"/>
                <w:szCs w:val="22"/>
              </w:rPr>
              <w:t>амм</w:t>
            </w:r>
            <w:r w:rsidRPr="0090497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7670" w:type="dxa"/>
            <w:gridSpan w:val="6"/>
          </w:tcPr>
          <w:p w:rsidR="00D267DE" w:rsidRPr="0090497F" w:rsidRDefault="00D267DE" w:rsidP="00D267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0497F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  <w:bookmarkStart w:id="0" w:name="_GoBack"/>
      <w:bookmarkEnd w:id="0"/>
    </w:p>
    <w:sectPr w:rsidR="00E119D1" w:rsidSect="0019080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067A"/>
    <w:multiLevelType w:val="hybridMultilevel"/>
    <w:tmpl w:val="B03CA56A"/>
    <w:lvl w:ilvl="0" w:tplc="64661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D06"/>
    <w:multiLevelType w:val="multilevel"/>
    <w:tmpl w:val="EBEA0D7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  <w:color w:val="000000"/>
      </w:r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4FB"/>
    <w:multiLevelType w:val="hybridMultilevel"/>
    <w:tmpl w:val="734A6174"/>
    <w:lvl w:ilvl="0" w:tplc="2C5C43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10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EB072E"/>
    <w:multiLevelType w:val="hybridMultilevel"/>
    <w:tmpl w:val="63B6C56E"/>
    <w:lvl w:ilvl="0" w:tplc="AF9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characterSpacingControl w:val="doNotCompress"/>
  <w:compat/>
  <w:rsids>
    <w:rsidRoot w:val="00611467"/>
    <w:rsid w:val="0000631C"/>
    <w:rsid w:val="00012EDA"/>
    <w:rsid w:val="00032EDC"/>
    <w:rsid w:val="000449BF"/>
    <w:rsid w:val="000569CD"/>
    <w:rsid w:val="00062E87"/>
    <w:rsid w:val="000636E3"/>
    <w:rsid w:val="00064B52"/>
    <w:rsid w:val="00065EE5"/>
    <w:rsid w:val="000837AA"/>
    <w:rsid w:val="00092B34"/>
    <w:rsid w:val="000964CA"/>
    <w:rsid w:val="000A07DE"/>
    <w:rsid w:val="000A1ADC"/>
    <w:rsid w:val="000B569E"/>
    <w:rsid w:val="000C1684"/>
    <w:rsid w:val="000D2E9C"/>
    <w:rsid w:val="000D4B3E"/>
    <w:rsid w:val="000E4B17"/>
    <w:rsid w:val="000F5474"/>
    <w:rsid w:val="00100FF5"/>
    <w:rsid w:val="00105BD4"/>
    <w:rsid w:val="00110650"/>
    <w:rsid w:val="001141E9"/>
    <w:rsid w:val="00115324"/>
    <w:rsid w:val="00123866"/>
    <w:rsid w:val="001258B5"/>
    <w:rsid w:val="0013351F"/>
    <w:rsid w:val="001364F4"/>
    <w:rsid w:val="001365FF"/>
    <w:rsid w:val="00141C6F"/>
    <w:rsid w:val="00170BE1"/>
    <w:rsid w:val="0017268E"/>
    <w:rsid w:val="001764E0"/>
    <w:rsid w:val="00190805"/>
    <w:rsid w:val="001A3345"/>
    <w:rsid w:val="001A4618"/>
    <w:rsid w:val="001D5B6B"/>
    <w:rsid w:val="001D65A1"/>
    <w:rsid w:val="001E3BD0"/>
    <w:rsid w:val="001F31FA"/>
    <w:rsid w:val="001F6483"/>
    <w:rsid w:val="00201EA9"/>
    <w:rsid w:val="002035B6"/>
    <w:rsid w:val="00210BB2"/>
    <w:rsid w:val="002360D7"/>
    <w:rsid w:val="00236B6A"/>
    <w:rsid w:val="00241C4B"/>
    <w:rsid w:val="00244137"/>
    <w:rsid w:val="00260678"/>
    <w:rsid w:val="00264FC5"/>
    <w:rsid w:val="002667AF"/>
    <w:rsid w:val="0028325E"/>
    <w:rsid w:val="002A2673"/>
    <w:rsid w:val="002B19B5"/>
    <w:rsid w:val="002B3772"/>
    <w:rsid w:val="002B469C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1C31"/>
    <w:rsid w:val="00347348"/>
    <w:rsid w:val="00347D8E"/>
    <w:rsid w:val="00351C08"/>
    <w:rsid w:val="00352A20"/>
    <w:rsid w:val="00362F08"/>
    <w:rsid w:val="003646DD"/>
    <w:rsid w:val="00371AC2"/>
    <w:rsid w:val="0037239A"/>
    <w:rsid w:val="00372957"/>
    <w:rsid w:val="0037571E"/>
    <w:rsid w:val="00376EED"/>
    <w:rsid w:val="003B4FDF"/>
    <w:rsid w:val="003B65F8"/>
    <w:rsid w:val="003C3934"/>
    <w:rsid w:val="003C3F9A"/>
    <w:rsid w:val="003D1C83"/>
    <w:rsid w:val="003D7234"/>
    <w:rsid w:val="003E075A"/>
    <w:rsid w:val="003F22CC"/>
    <w:rsid w:val="003F7C40"/>
    <w:rsid w:val="0042109F"/>
    <w:rsid w:val="00462714"/>
    <w:rsid w:val="00483288"/>
    <w:rsid w:val="004943E9"/>
    <w:rsid w:val="004A1AC4"/>
    <w:rsid w:val="004A1DE5"/>
    <w:rsid w:val="004A7EB1"/>
    <w:rsid w:val="004C4F58"/>
    <w:rsid w:val="004E410D"/>
    <w:rsid w:val="004E538C"/>
    <w:rsid w:val="004F0D6C"/>
    <w:rsid w:val="00502453"/>
    <w:rsid w:val="005063E7"/>
    <w:rsid w:val="00506DF0"/>
    <w:rsid w:val="00572B71"/>
    <w:rsid w:val="00574672"/>
    <w:rsid w:val="005765B0"/>
    <w:rsid w:val="0059250E"/>
    <w:rsid w:val="00595C9F"/>
    <w:rsid w:val="005A045C"/>
    <w:rsid w:val="005A6AF9"/>
    <w:rsid w:val="005C0AB4"/>
    <w:rsid w:val="005E1746"/>
    <w:rsid w:val="005E6336"/>
    <w:rsid w:val="005F1225"/>
    <w:rsid w:val="0060320C"/>
    <w:rsid w:val="00611467"/>
    <w:rsid w:val="00616C05"/>
    <w:rsid w:val="006249E1"/>
    <w:rsid w:val="0062546E"/>
    <w:rsid w:val="00635F7A"/>
    <w:rsid w:val="00644405"/>
    <w:rsid w:val="00645441"/>
    <w:rsid w:val="006458B5"/>
    <w:rsid w:val="00654E48"/>
    <w:rsid w:val="00662F5F"/>
    <w:rsid w:val="00664423"/>
    <w:rsid w:val="00677846"/>
    <w:rsid w:val="00686743"/>
    <w:rsid w:val="006A2DB6"/>
    <w:rsid w:val="006A6BFE"/>
    <w:rsid w:val="006B7844"/>
    <w:rsid w:val="006D3862"/>
    <w:rsid w:val="006E0E70"/>
    <w:rsid w:val="006E241C"/>
    <w:rsid w:val="006E59F4"/>
    <w:rsid w:val="00710473"/>
    <w:rsid w:val="00714226"/>
    <w:rsid w:val="00715230"/>
    <w:rsid w:val="007164CB"/>
    <w:rsid w:val="00727943"/>
    <w:rsid w:val="007443F3"/>
    <w:rsid w:val="00744EEF"/>
    <w:rsid w:val="00747051"/>
    <w:rsid w:val="0074741A"/>
    <w:rsid w:val="00767623"/>
    <w:rsid w:val="0077431B"/>
    <w:rsid w:val="00782369"/>
    <w:rsid w:val="0078351C"/>
    <w:rsid w:val="0079225E"/>
    <w:rsid w:val="00796AC0"/>
    <w:rsid w:val="007B513D"/>
    <w:rsid w:val="007C497A"/>
    <w:rsid w:val="007C6880"/>
    <w:rsid w:val="007D46A3"/>
    <w:rsid w:val="007D7F81"/>
    <w:rsid w:val="007E021F"/>
    <w:rsid w:val="007E2BE0"/>
    <w:rsid w:val="0080024F"/>
    <w:rsid w:val="00801973"/>
    <w:rsid w:val="00812A29"/>
    <w:rsid w:val="008415EC"/>
    <w:rsid w:val="00852B60"/>
    <w:rsid w:val="00852BF0"/>
    <w:rsid w:val="008705D1"/>
    <w:rsid w:val="008829D6"/>
    <w:rsid w:val="008B2EA7"/>
    <w:rsid w:val="008C45F6"/>
    <w:rsid w:val="008D1735"/>
    <w:rsid w:val="008E6998"/>
    <w:rsid w:val="008F0EDA"/>
    <w:rsid w:val="008F298B"/>
    <w:rsid w:val="00901705"/>
    <w:rsid w:val="0090497F"/>
    <w:rsid w:val="00905134"/>
    <w:rsid w:val="00933254"/>
    <w:rsid w:val="00944101"/>
    <w:rsid w:val="009503A1"/>
    <w:rsid w:val="00952706"/>
    <w:rsid w:val="009558EB"/>
    <w:rsid w:val="00955DB5"/>
    <w:rsid w:val="00965739"/>
    <w:rsid w:val="00987B9E"/>
    <w:rsid w:val="00992440"/>
    <w:rsid w:val="009A1971"/>
    <w:rsid w:val="009D5A13"/>
    <w:rsid w:val="009D71F7"/>
    <w:rsid w:val="009E1DBB"/>
    <w:rsid w:val="009E405C"/>
    <w:rsid w:val="009E471D"/>
    <w:rsid w:val="009F51DB"/>
    <w:rsid w:val="009F5765"/>
    <w:rsid w:val="009F7993"/>
    <w:rsid w:val="00A32CA9"/>
    <w:rsid w:val="00A3311E"/>
    <w:rsid w:val="00A412BF"/>
    <w:rsid w:val="00A44A5E"/>
    <w:rsid w:val="00A44F58"/>
    <w:rsid w:val="00A52FC8"/>
    <w:rsid w:val="00A81115"/>
    <w:rsid w:val="00A964BC"/>
    <w:rsid w:val="00AA47E6"/>
    <w:rsid w:val="00AB7DF4"/>
    <w:rsid w:val="00AE23AE"/>
    <w:rsid w:val="00AF1474"/>
    <w:rsid w:val="00B017C0"/>
    <w:rsid w:val="00B057B2"/>
    <w:rsid w:val="00B10270"/>
    <w:rsid w:val="00B215F6"/>
    <w:rsid w:val="00B36ED7"/>
    <w:rsid w:val="00B41017"/>
    <w:rsid w:val="00B431FC"/>
    <w:rsid w:val="00B51557"/>
    <w:rsid w:val="00B55BAA"/>
    <w:rsid w:val="00B7259E"/>
    <w:rsid w:val="00B81744"/>
    <w:rsid w:val="00BB19D1"/>
    <w:rsid w:val="00BB4713"/>
    <w:rsid w:val="00BB78AB"/>
    <w:rsid w:val="00BE2252"/>
    <w:rsid w:val="00BF04C7"/>
    <w:rsid w:val="00BF3BC2"/>
    <w:rsid w:val="00C11445"/>
    <w:rsid w:val="00C534FE"/>
    <w:rsid w:val="00C536CD"/>
    <w:rsid w:val="00C53A08"/>
    <w:rsid w:val="00C64525"/>
    <w:rsid w:val="00C650E8"/>
    <w:rsid w:val="00C72A22"/>
    <w:rsid w:val="00C92A47"/>
    <w:rsid w:val="00C93E15"/>
    <w:rsid w:val="00CA3BD4"/>
    <w:rsid w:val="00CA45E5"/>
    <w:rsid w:val="00CA5FCD"/>
    <w:rsid w:val="00CB672E"/>
    <w:rsid w:val="00CC2757"/>
    <w:rsid w:val="00CC5597"/>
    <w:rsid w:val="00CD2865"/>
    <w:rsid w:val="00CD4807"/>
    <w:rsid w:val="00CF0511"/>
    <w:rsid w:val="00CF3400"/>
    <w:rsid w:val="00CF5ED6"/>
    <w:rsid w:val="00D07B4E"/>
    <w:rsid w:val="00D25651"/>
    <w:rsid w:val="00D267DE"/>
    <w:rsid w:val="00D3016C"/>
    <w:rsid w:val="00D30E4A"/>
    <w:rsid w:val="00D6337E"/>
    <w:rsid w:val="00D83C7D"/>
    <w:rsid w:val="00D9540C"/>
    <w:rsid w:val="00DA1D2A"/>
    <w:rsid w:val="00DB673F"/>
    <w:rsid w:val="00DB7897"/>
    <w:rsid w:val="00DC4B4E"/>
    <w:rsid w:val="00E025BF"/>
    <w:rsid w:val="00E110DA"/>
    <w:rsid w:val="00E119D1"/>
    <w:rsid w:val="00E1215A"/>
    <w:rsid w:val="00E142C9"/>
    <w:rsid w:val="00E22BCD"/>
    <w:rsid w:val="00E501BA"/>
    <w:rsid w:val="00E61678"/>
    <w:rsid w:val="00E65422"/>
    <w:rsid w:val="00E66122"/>
    <w:rsid w:val="00E77B34"/>
    <w:rsid w:val="00EA0C50"/>
    <w:rsid w:val="00EA309D"/>
    <w:rsid w:val="00EB7BD7"/>
    <w:rsid w:val="00EC5DE6"/>
    <w:rsid w:val="00EE5FF9"/>
    <w:rsid w:val="00EE64AB"/>
    <w:rsid w:val="00EE6A90"/>
    <w:rsid w:val="00EF13B5"/>
    <w:rsid w:val="00F26EF9"/>
    <w:rsid w:val="00F35A29"/>
    <w:rsid w:val="00F42B95"/>
    <w:rsid w:val="00F5358A"/>
    <w:rsid w:val="00F62B43"/>
    <w:rsid w:val="00FA070F"/>
    <w:rsid w:val="00FB746E"/>
    <w:rsid w:val="00FC596F"/>
    <w:rsid w:val="00FC7814"/>
    <w:rsid w:val="00FD1870"/>
    <w:rsid w:val="00FD4C82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22BC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E22BC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2D19-D24B-4000-9A04-82879FF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2020-11-13T08:49:00Z</cp:lastPrinted>
  <dcterms:created xsi:type="dcterms:W3CDTF">2020-11-13T08:50:00Z</dcterms:created>
  <dcterms:modified xsi:type="dcterms:W3CDTF">2022-11-11T08:36:00Z</dcterms:modified>
</cp:coreProperties>
</file>