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C" w:rsidRDefault="00377F5C" w:rsidP="00377F5C">
      <w:pPr>
        <w:pStyle w:val="Bodytext30"/>
        <w:shd w:val="clear" w:color="auto" w:fill="auto"/>
        <w:ind w:right="20"/>
      </w:pPr>
      <w:bookmarkStart w:id="0" w:name="bookmark0"/>
      <w:r>
        <w:t>РОССИЙСКАЯ ФЕДЕРАЦИЯ</w:t>
      </w:r>
      <w:r>
        <w:br/>
        <w:t>ИРКУТСКАЯ ОБЛАСТЬ</w:t>
      </w:r>
      <w:r>
        <w:br/>
        <w:t>БРАТСКИЙ РАЙОН</w:t>
      </w:r>
    </w:p>
    <w:p w:rsidR="00377F5C" w:rsidRDefault="00377F5C" w:rsidP="00377F5C">
      <w:pPr>
        <w:pStyle w:val="Bodytext30"/>
        <w:shd w:val="clear" w:color="auto" w:fill="auto"/>
        <w:ind w:right="20"/>
      </w:pPr>
      <w:r>
        <w:t>ВИХОРЕВСКОЕ МУНИЦИПАЛЬНОЕ ОБРАЗОВАНИЕ</w:t>
      </w:r>
    </w:p>
    <w:p w:rsidR="00377F5C" w:rsidRDefault="00377F5C" w:rsidP="00377F5C">
      <w:pPr>
        <w:pStyle w:val="Bodytext30"/>
        <w:shd w:val="clear" w:color="auto" w:fill="auto"/>
        <w:spacing w:after="281" w:line="320" w:lineRule="exact"/>
        <w:ind w:right="20"/>
      </w:pPr>
      <w:r>
        <w:t>АДМИНИСТРАЦИЯ</w:t>
      </w:r>
    </w:p>
    <w:p w:rsidR="00377F5C" w:rsidRDefault="00377F5C" w:rsidP="00377F5C">
      <w:pPr>
        <w:pStyle w:val="Bodytext30"/>
        <w:shd w:val="clear" w:color="auto" w:fill="auto"/>
        <w:spacing w:after="34" w:line="320" w:lineRule="exact"/>
        <w:ind w:right="20"/>
      </w:pPr>
      <w:r>
        <w:t>ПОСТАНОВЛЕНИЕ</w:t>
      </w:r>
    </w:p>
    <w:p w:rsidR="00377F5C" w:rsidRDefault="00377F5C" w:rsidP="00377F5C">
      <w:pPr>
        <w:pStyle w:val="Bodytext30"/>
        <w:shd w:val="clear" w:color="auto" w:fill="auto"/>
        <w:spacing w:after="27" w:line="320" w:lineRule="exact"/>
        <w:jc w:val="left"/>
      </w:pPr>
    </w:p>
    <w:p w:rsidR="00377F5C" w:rsidRPr="00606BCA" w:rsidRDefault="00377F5C" w:rsidP="00377F5C">
      <w:pPr>
        <w:pStyle w:val="Bodytext30"/>
        <w:shd w:val="clear" w:color="auto" w:fill="auto"/>
        <w:tabs>
          <w:tab w:val="right" w:pos="9356"/>
        </w:tabs>
        <w:spacing w:line="240" w:lineRule="auto"/>
        <w:jc w:val="left"/>
        <w:rPr>
          <w:u w:val="single"/>
        </w:rPr>
      </w:pPr>
      <w:r>
        <w:t xml:space="preserve">от </w:t>
      </w:r>
      <w:r w:rsidRPr="00606BCA">
        <w:rPr>
          <w:u w:val="single"/>
        </w:rPr>
        <w:t>2</w:t>
      </w:r>
      <w:r>
        <w:rPr>
          <w:u w:val="single"/>
        </w:rPr>
        <w:t>8</w:t>
      </w:r>
      <w:r w:rsidRPr="00606BCA">
        <w:rPr>
          <w:u w:val="single"/>
        </w:rPr>
        <w:t>.0</w:t>
      </w:r>
      <w:r>
        <w:rPr>
          <w:u w:val="single"/>
        </w:rPr>
        <w:t>9</w:t>
      </w:r>
      <w:r w:rsidRPr="00606BCA">
        <w:rPr>
          <w:u w:val="single"/>
        </w:rPr>
        <w:t>.2018 г.</w:t>
      </w:r>
      <w:r>
        <w:t xml:space="preserve">  </w:t>
      </w:r>
      <w:r>
        <w:tab/>
        <w:t xml:space="preserve">№ </w:t>
      </w:r>
      <w:r>
        <w:rPr>
          <w:u w:val="single"/>
        </w:rPr>
        <w:t>214</w:t>
      </w:r>
    </w:p>
    <w:p w:rsidR="00377F5C" w:rsidRDefault="00377F5C" w:rsidP="00377F5C">
      <w:pPr>
        <w:pStyle w:val="Bodytext30"/>
        <w:shd w:val="clear" w:color="auto" w:fill="auto"/>
        <w:spacing w:after="249" w:line="320" w:lineRule="exact"/>
        <w:ind w:right="20"/>
      </w:pPr>
      <w:r>
        <w:t>г. Вихоревка</w:t>
      </w:r>
    </w:p>
    <w:p w:rsidR="00377F5C" w:rsidRDefault="00377F5C" w:rsidP="00377F5C">
      <w:pPr>
        <w:pStyle w:val="Bodytext30"/>
        <w:shd w:val="clear" w:color="auto" w:fill="auto"/>
        <w:spacing w:line="360" w:lineRule="exact"/>
        <w:ind w:right="20"/>
      </w:pPr>
      <w:r>
        <w:t>ОБ УТВЕРЖДЕНИИ ПЛАНА ПРОВЕДЕНИЯ ПЛАНОВЫХ</w:t>
      </w:r>
      <w:r>
        <w:br/>
        <w:t xml:space="preserve">ПРОВЕРОК ГРАЖДАН НА </w:t>
      </w:r>
      <w:r w:rsidR="00475C2E">
        <w:t>4</w:t>
      </w:r>
      <w:r>
        <w:t xml:space="preserve"> КВАРТАЛ 2018 ГОДА ПРИ</w:t>
      </w:r>
      <w:r>
        <w:br/>
        <w:t>ОСУЩЕСТВЛЕНИИ МУНИЦИПАЛЬНОГО ЗЕМЕЛЬНОГО</w:t>
      </w:r>
    </w:p>
    <w:p w:rsidR="00377F5C" w:rsidRDefault="00377F5C" w:rsidP="00377F5C">
      <w:pPr>
        <w:pStyle w:val="Bodytext30"/>
        <w:shd w:val="clear" w:color="auto" w:fill="auto"/>
        <w:spacing w:after="186" w:line="360" w:lineRule="exact"/>
        <w:ind w:right="20"/>
      </w:pPr>
      <w:r>
        <w:t>КОНТРОЛЯ</w:t>
      </w:r>
    </w:p>
    <w:p w:rsidR="00377F5C" w:rsidRDefault="00377F5C" w:rsidP="00377F5C">
      <w:pPr>
        <w:pStyle w:val="Bodytext20"/>
        <w:shd w:val="clear" w:color="auto" w:fill="auto"/>
        <w:spacing w:before="0" w:after="210"/>
        <w:ind w:firstLine="620"/>
      </w:pPr>
      <w:r>
        <w:t xml:space="preserve">Руководствуясь ст.72 Земельного кодекса Российской Федерации, п.10 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16 </w:t>
      </w:r>
      <w:r w:rsidRPr="00E30BEA">
        <w:rPr>
          <w:rFonts w:ascii="Times New Roman" w:hAnsi="Times New Roman"/>
          <w:sz w:val="26"/>
          <w:szCs w:val="26"/>
        </w:rPr>
        <w:t>(В редакции изменений от 29.06.2018г. № 150)</w:t>
      </w:r>
      <w:r>
        <w:t>, администрация Вихоревского городского поселения</w:t>
      </w:r>
    </w:p>
    <w:p w:rsidR="00377F5C" w:rsidRPr="00CC482A" w:rsidRDefault="00377F5C" w:rsidP="00377F5C">
      <w:pPr>
        <w:pStyle w:val="Bodytext20"/>
        <w:shd w:val="clear" w:color="auto" w:fill="auto"/>
        <w:spacing w:before="0" w:after="210"/>
        <w:ind w:firstLine="6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C482A">
        <w:rPr>
          <w:sz w:val="32"/>
          <w:szCs w:val="32"/>
        </w:rPr>
        <w:t>ПОСТАНОВЛЯЕТ:</w:t>
      </w:r>
    </w:p>
    <w:p w:rsidR="00377F5C" w:rsidRDefault="00377F5C" w:rsidP="00377F5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40"/>
      </w:pPr>
      <w:r>
        <w:t>Утвердить прилагаемый план проведения плановых проверок граждан на 4 квартал 2018 года при осуществлении муниципального земельного контроля.</w:t>
      </w:r>
    </w:p>
    <w:p w:rsidR="00377F5C" w:rsidRPr="000C2BDB" w:rsidRDefault="00377F5C" w:rsidP="00377F5C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7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:rsidR="00377F5C" w:rsidRDefault="00377F5C" w:rsidP="00377F5C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377F5C" w:rsidRDefault="00377F5C" w:rsidP="00377F5C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377F5C" w:rsidRDefault="00377F5C" w:rsidP="00377F5C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  <w:r>
        <w:t>Глава Вихоревского</w:t>
      </w:r>
    </w:p>
    <w:p w:rsidR="00377F5C" w:rsidRPr="000C2BDB" w:rsidRDefault="00377F5C" w:rsidP="00377F5C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right="39"/>
      </w:pPr>
      <w:r>
        <w:t>муниципального образования                                                                 Н.Ю.Дружинин</w:t>
      </w:r>
    </w:p>
    <w:p w:rsidR="006D5F16" w:rsidRPr="000C2BDB" w:rsidRDefault="006D5F16" w:rsidP="006D5F16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right="39"/>
      </w:pPr>
    </w:p>
    <w:p w:rsidR="006D5F16" w:rsidRDefault="006D5F16">
      <w:pPr>
        <w:rPr>
          <w:rFonts w:ascii="Courier New" w:eastAsia="Times New Roman" w:hAnsi="Courier New" w:cs="Courier New"/>
          <w:bCs/>
          <w:sz w:val="22"/>
          <w:szCs w:val="22"/>
        </w:rPr>
        <w:sectPr w:rsidR="006D5F16" w:rsidSect="006D5F16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881752" w:rsidRDefault="00881752">
      <w:pPr>
        <w:rPr>
          <w:rFonts w:ascii="Courier New" w:eastAsia="Times New Roman" w:hAnsi="Courier New" w:cs="Courier New"/>
          <w:bCs/>
          <w:sz w:val="22"/>
          <w:szCs w:val="22"/>
        </w:rPr>
      </w:pPr>
    </w:p>
    <w:tbl>
      <w:tblPr>
        <w:tblW w:w="15183" w:type="dxa"/>
        <w:tblInd w:w="93" w:type="dxa"/>
        <w:tblLook w:val="04A0"/>
      </w:tblPr>
      <w:tblGrid>
        <w:gridCol w:w="486"/>
        <w:gridCol w:w="1931"/>
        <w:gridCol w:w="3132"/>
        <w:gridCol w:w="2060"/>
        <w:gridCol w:w="2347"/>
        <w:gridCol w:w="1357"/>
        <w:gridCol w:w="676"/>
        <w:gridCol w:w="3194"/>
      </w:tblGrid>
      <w:tr w:rsidR="00377F5C" w:rsidRPr="00377F5C" w:rsidTr="00377F5C">
        <w:trPr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377F5C" w:rsidRPr="00377F5C" w:rsidRDefault="00377F5C" w:rsidP="00377F5C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lang w:bidi="ar-SA"/>
              </w:rPr>
              <w:t>Утвержден</w:t>
            </w:r>
          </w:p>
        </w:tc>
      </w:tr>
      <w:tr w:rsidR="00377F5C" w:rsidRPr="00377F5C" w:rsidTr="00377F5C">
        <w:trPr>
          <w:trHeight w:val="30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Постановлением администрации</w:t>
            </w:r>
          </w:p>
        </w:tc>
      </w:tr>
      <w:tr w:rsidR="00377F5C" w:rsidRPr="00377F5C" w:rsidTr="00377F5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Вихоревского городского поселения </w:t>
            </w:r>
          </w:p>
        </w:tc>
      </w:tr>
      <w:tr w:rsidR="00377F5C" w:rsidRPr="00377F5C" w:rsidTr="00377F5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№214 от 28.09.2018</w:t>
            </w:r>
          </w:p>
        </w:tc>
      </w:tr>
      <w:tr w:rsidR="00377F5C" w:rsidRPr="00377F5C" w:rsidTr="00377F5C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</w:tr>
      <w:tr w:rsidR="00377F5C" w:rsidRPr="00377F5C" w:rsidTr="00377F5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77F5C" w:rsidRPr="00377F5C" w:rsidTr="00377F5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77F5C" w:rsidRPr="00377F5C" w:rsidTr="00377F5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377F5C" w:rsidRPr="00377F5C" w:rsidTr="00377F5C">
        <w:trPr>
          <w:trHeight w:val="37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План проведения плановых проверок граждан </w:t>
            </w:r>
          </w:p>
        </w:tc>
      </w:tr>
      <w:tr w:rsidR="00377F5C" w:rsidRPr="00377F5C" w:rsidTr="00377F5C">
        <w:trPr>
          <w:trHeight w:val="37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 4 квартал 2018 года при осуществлении муниципального земельного контроля</w:t>
            </w:r>
          </w:p>
        </w:tc>
      </w:tr>
      <w:tr w:rsidR="00377F5C" w:rsidRPr="00377F5C" w:rsidTr="00377F5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77F5C" w:rsidRPr="00377F5C" w:rsidTr="00377F5C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</w:t>
            </w: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ФИО 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(описание местоположения) объекта земельных отношений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Кадастровый номер земельного участка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Цель проведения проверки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Начало проведения проверки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Сроки проведения проверки, раб</w:t>
            </w:r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</w:t>
            </w:r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proofErr w:type="spellEnd"/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Форма проведения проверки</w:t>
            </w:r>
          </w:p>
        </w:tc>
      </w:tr>
      <w:tr w:rsidR="00377F5C" w:rsidRPr="00377F5C" w:rsidTr="00377F5C">
        <w:trPr>
          <w:trHeight w:val="21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F5C" w:rsidRPr="00377F5C" w:rsidRDefault="00377F5C" w:rsidP="00377F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F5C" w:rsidRPr="00377F5C" w:rsidTr="00377F5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Орлович 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Людмила 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Петровна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Дзержинского 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38:02:010110:720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октябрь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Можайко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Михаил Владимирович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Бурлова 11А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38:02:010108:73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октябрь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Мельников Александр Леонидович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Березовая 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38:02:010101:118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октябрь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377F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Иманвердиев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</w:r>
            <w:proofErr w:type="spellStart"/>
            <w:r w:rsidRPr="00377F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Нарбала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br/>
              <w:t xml:space="preserve">Паша </w:t>
            </w:r>
            <w:proofErr w:type="spellStart"/>
            <w:r w:rsidRPr="00377F5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оглы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Мечтателей 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38:02:010105:154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ноябрь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8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Листопадов Александр Валентинович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Советская 19-1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__________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ноябрь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Ларионова</w:t>
            </w:r>
            <w:r w:rsidRPr="00377F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Лариса</w:t>
            </w:r>
            <w:r w:rsidRPr="00377F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Павловна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Советская 16-1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__________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ноябрь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8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Ларионов</w:t>
            </w:r>
            <w:r w:rsidRPr="00377F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Евгений</w:t>
            </w:r>
            <w:r w:rsidRPr="00377F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Анатольевич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Советская 16-2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__________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ноябрь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8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Нижегородова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Светлана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Александровна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Кирова 27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38:02:010110:51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декабрь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Алексеенко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Евгений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Анатольевич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Некрасова 12-1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38:02:010110:51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декабрь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Спиридова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Тамара 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Ивановна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ул. </w:t>
            </w: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Сосновская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38:02:010103:50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декабрь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  <w:tr w:rsidR="00377F5C" w:rsidRPr="00377F5C" w:rsidTr="00377F5C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Засухина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Татьяна</w:t>
            </w: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Юрьевна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ул. </w:t>
            </w:r>
            <w:proofErr w:type="spellStart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Сосновская</w:t>
            </w:r>
            <w:proofErr w:type="spellEnd"/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77F5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38:02:010103:13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декабрь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F5C" w:rsidRPr="00377F5C" w:rsidRDefault="00377F5C" w:rsidP="00377F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77F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Выездная и документарная</w:t>
            </w:r>
          </w:p>
        </w:tc>
      </w:tr>
    </w:tbl>
    <w:p w:rsidR="00BA4D88" w:rsidRDefault="00BA4D88" w:rsidP="00BA4D88">
      <w:pPr>
        <w:pStyle w:val="10"/>
        <w:keepNext/>
        <w:keepLines/>
        <w:shd w:val="clear" w:color="auto" w:fill="auto"/>
        <w:spacing w:before="0" w:line="240" w:lineRule="auto"/>
      </w:pPr>
    </w:p>
    <w:sectPr w:rsidR="00BA4D88" w:rsidSect="00BA4D88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9E" w:rsidRDefault="00B1539E" w:rsidP="001C7CB5">
      <w:r>
        <w:separator/>
      </w:r>
    </w:p>
  </w:endnote>
  <w:endnote w:type="continuationSeparator" w:id="0">
    <w:p w:rsidR="00B1539E" w:rsidRDefault="00B1539E" w:rsidP="001C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9E" w:rsidRDefault="00B1539E"/>
  </w:footnote>
  <w:footnote w:type="continuationSeparator" w:id="0">
    <w:p w:rsidR="00B1539E" w:rsidRDefault="00B153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7CB5"/>
    <w:rsid w:val="001C7CB5"/>
    <w:rsid w:val="002152E9"/>
    <w:rsid w:val="00377F5C"/>
    <w:rsid w:val="00475C2E"/>
    <w:rsid w:val="0047602C"/>
    <w:rsid w:val="00614C6C"/>
    <w:rsid w:val="006700DA"/>
    <w:rsid w:val="006D5F16"/>
    <w:rsid w:val="00881752"/>
    <w:rsid w:val="00931981"/>
    <w:rsid w:val="00B1539E"/>
    <w:rsid w:val="00BA4D88"/>
    <w:rsid w:val="00CA3654"/>
    <w:rsid w:val="00D46C62"/>
    <w:rsid w:val="00E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C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CB5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1C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C7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3"/>
    <w:rsid w:val="001C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C7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1C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1C7C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1C7C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1C7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"/>
    <w:rsid w:val="001C7C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1C7CB5"/>
    <w:pPr>
      <w:shd w:val="clear" w:color="auto" w:fill="FFFFFF"/>
      <w:spacing w:line="283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C7CB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1"/>
    <w:rsid w:val="001C7CB5"/>
    <w:pPr>
      <w:shd w:val="clear" w:color="auto" w:fill="FFFFFF"/>
      <w:spacing w:line="283" w:lineRule="exact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C7CB5"/>
    <w:pPr>
      <w:shd w:val="clear" w:color="auto" w:fill="FFFFFF"/>
      <w:spacing w:after="1260" w:line="28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1C7CB5"/>
    <w:pPr>
      <w:shd w:val="clear" w:color="auto" w:fill="FFFFFF"/>
      <w:spacing w:before="12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0"/>
    <w:rsid w:val="001C7CB5"/>
    <w:pPr>
      <w:shd w:val="clear" w:color="auto" w:fill="FFFFFF"/>
      <w:spacing w:line="283" w:lineRule="exact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BA4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6D5F1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D5F16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a"/>
    <w:link w:val="Bodytext3"/>
    <w:rsid w:val="006D5F16"/>
    <w:pPr>
      <w:shd w:val="clear" w:color="auto" w:fill="FFFFFF"/>
      <w:spacing w:line="364" w:lineRule="exact"/>
      <w:jc w:val="center"/>
    </w:pPr>
    <w:rPr>
      <w:rFonts w:ascii="Arial" w:eastAsia="Arial" w:hAnsi="Arial" w:cs="Arial"/>
      <w:color w:val="auto"/>
      <w:sz w:val="32"/>
      <w:szCs w:val="32"/>
    </w:rPr>
  </w:style>
  <w:style w:type="paragraph" w:customStyle="1" w:styleId="Bodytext20">
    <w:name w:val="Body text (2)"/>
    <w:basedOn w:val="a"/>
    <w:link w:val="Bodytext2"/>
    <w:rsid w:val="006D5F16"/>
    <w:pPr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2018-07-02T08:16:00Z</dcterms:created>
  <dcterms:modified xsi:type="dcterms:W3CDTF">2018-10-09T02:34:00Z</dcterms:modified>
</cp:coreProperties>
</file>